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64" w:rsidRPr="002B5064" w:rsidRDefault="001D3664" w:rsidP="001D3664">
      <w:pPr>
        <w:tabs>
          <w:tab w:val="left" w:pos="2967"/>
          <w:tab w:val="left" w:pos="3447"/>
        </w:tabs>
        <w:ind w:left="6237"/>
        <w:rPr>
          <w:b/>
          <w:sz w:val="28"/>
          <w:szCs w:val="28"/>
        </w:rPr>
      </w:pPr>
      <w:bookmarkStart w:id="0" w:name="_GoBack"/>
      <w:bookmarkEnd w:id="0"/>
      <w:r w:rsidRPr="002B5064">
        <w:rPr>
          <w:b/>
          <w:sz w:val="28"/>
          <w:szCs w:val="28"/>
        </w:rPr>
        <w:t>УТВЕРЖДЕНО</w:t>
      </w:r>
    </w:p>
    <w:p w:rsidR="001D3664" w:rsidRPr="00DB5D15" w:rsidRDefault="001D3664" w:rsidP="001D3664">
      <w:pPr>
        <w:tabs>
          <w:tab w:val="left" w:pos="2967"/>
          <w:tab w:val="left" w:pos="3447"/>
        </w:tabs>
        <w:ind w:left="6237"/>
        <w:rPr>
          <w:sz w:val="28"/>
          <w:szCs w:val="28"/>
        </w:rPr>
      </w:pPr>
      <w:r w:rsidRPr="00DB5D15">
        <w:rPr>
          <w:sz w:val="28"/>
          <w:szCs w:val="28"/>
        </w:rPr>
        <w:t>постановлением мэрии</w:t>
      </w:r>
    </w:p>
    <w:p w:rsidR="001D3664" w:rsidRPr="00DB5D15" w:rsidRDefault="001D3664" w:rsidP="001D3664">
      <w:pPr>
        <w:tabs>
          <w:tab w:val="left" w:pos="2967"/>
          <w:tab w:val="left" w:pos="3447"/>
        </w:tabs>
        <w:ind w:left="6237"/>
        <w:rPr>
          <w:sz w:val="28"/>
          <w:szCs w:val="28"/>
        </w:rPr>
      </w:pPr>
      <w:r w:rsidRPr="00DB5D15">
        <w:rPr>
          <w:sz w:val="28"/>
          <w:szCs w:val="28"/>
        </w:rPr>
        <w:t>города Архангельска</w:t>
      </w:r>
    </w:p>
    <w:p w:rsidR="001D3664" w:rsidRPr="00DB5D15" w:rsidRDefault="001D3664" w:rsidP="001D3664">
      <w:pPr>
        <w:autoSpaceDN w:val="0"/>
        <w:adjustRightInd w:val="0"/>
        <w:ind w:left="6237"/>
        <w:rPr>
          <w:sz w:val="28"/>
          <w:szCs w:val="28"/>
        </w:rPr>
      </w:pPr>
      <w:r w:rsidRPr="00DB5D15">
        <w:rPr>
          <w:sz w:val="28"/>
          <w:szCs w:val="28"/>
        </w:rPr>
        <w:t xml:space="preserve">от </w:t>
      </w:r>
      <w:r w:rsidR="004E3BDE">
        <w:rPr>
          <w:sz w:val="28"/>
          <w:szCs w:val="28"/>
        </w:rPr>
        <w:t>24.03.2014 № 232</w:t>
      </w:r>
    </w:p>
    <w:p w:rsidR="001D3664" w:rsidRDefault="001D3664" w:rsidP="00D65216">
      <w:pPr>
        <w:jc w:val="right"/>
        <w:rPr>
          <w:color w:val="000000"/>
          <w:sz w:val="28"/>
          <w:szCs w:val="28"/>
        </w:rPr>
      </w:pPr>
    </w:p>
    <w:p w:rsidR="001D3664" w:rsidRPr="001D2312" w:rsidRDefault="001D3664" w:rsidP="00D65216">
      <w:pPr>
        <w:jc w:val="right"/>
        <w:rPr>
          <w:color w:val="000000"/>
          <w:sz w:val="16"/>
          <w:szCs w:val="28"/>
        </w:rPr>
      </w:pPr>
    </w:p>
    <w:p w:rsidR="00E72AFA" w:rsidRPr="00D65216" w:rsidRDefault="00E72AFA" w:rsidP="00D65216">
      <w:pPr>
        <w:jc w:val="center"/>
        <w:rPr>
          <w:b/>
          <w:bCs/>
          <w:color w:val="000000"/>
          <w:sz w:val="28"/>
          <w:szCs w:val="28"/>
        </w:rPr>
      </w:pPr>
      <w:bookmarkStart w:id="1" w:name="Par281"/>
      <w:bookmarkStart w:id="2" w:name="Par28"/>
      <w:bookmarkEnd w:id="1"/>
      <w:bookmarkEnd w:id="2"/>
      <w:r w:rsidRPr="00D65216">
        <w:rPr>
          <w:b/>
          <w:bCs/>
          <w:color w:val="000000"/>
          <w:sz w:val="28"/>
          <w:szCs w:val="28"/>
        </w:rPr>
        <w:t>ПОЛОЖЕНИЕ</w:t>
      </w:r>
    </w:p>
    <w:p w:rsidR="00E72AFA" w:rsidRDefault="001D2312" w:rsidP="00D652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опорном учреждении</w:t>
      </w:r>
      <w:r w:rsidR="00944ED4" w:rsidRPr="00D65216">
        <w:rPr>
          <w:b/>
          <w:bCs/>
          <w:color w:val="000000"/>
          <w:sz w:val="28"/>
          <w:szCs w:val="28"/>
        </w:rPr>
        <w:t xml:space="preserve"> системы образования </w:t>
      </w:r>
      <w:r w:rsidR="00944ED4">
        <w:rPr>
          <w:b/>
          <w:bCs/>
          <w:color w:val="000000"/>
          <w:sz w:val="28"/>
          <w:szCs w:val="28"/>
        </w:rPr>
        <w:br/>
      </w:r>
      <w:r w:rsidR="001D3664">
        <w:rPr>
          <w:b/>
          <w:bCs/>
          <w:color w:val="000000"/>
          <w:sz w:val="28"/>
          <w:szCs w:val="28"/>
        </w:rPr>
        <w:t>муниципального образования  "Город Архангельск"</w:t>
      </w:r>
    </w:p>
    <w:p w:rsidR="001D3664" w:rsidRPr="001D3664" w:rsidRDefault="001D3664" w:rsidP="001D2312">
      <w:pPr>
        <w:spacing w:line="360" w:lineRule="auto"/>
        <w:jc w:val="center"/>
        <w:rPr>
          <w:sz w:val="18"/>
          <w:szCs w:val="28"/>
        </w:rPr>
      </w:pPr>
    </w:p>
    <w:p w:rsidR="00944ED4" w:rsidRPr="00B0633C" w:rsidRDefault="00944ED4" w:rsidP="00944ED4">
      <w:pPr>
        <w:jc w:val="center"/>
        <w:rPr>
          <w:b/>
          <w:color w:val="000000"/>
          <w:sz w:val="28"/>
          <w:szCs w:val="28"/>
        </w:rPr>
      </w:pPr>
      <w:bookmarkStart w:id="3" w:name="Par34"/>
      <w:bookmarkEnd w:id="3"/>
      <w:r w:rsidRPr="00B0633C">
        <w:rPr>
          <w:b/>
          <w:color w:val="000000"/>
          <w:sz w:val="28"/>
          <w:szCs w:val="28"/>
        </w:rPr>
        <w:t>1. Общие положения</w:t>
      </w:r>
    </w:p>
    <w:p w:rsidR="00944ED4" w:rsidRPr="001D2312" w:rsidRDefault="00944ED4" w:rsidP="00944ED4">
      <w:pPr>
        <w:jc w:val="center"/>
        <w:rPr>
          <w:color w:val="000000"/>
          <w:sz w:val="20"/>
          <w:szCs w:val="28"/>
        </w:rPr>
      </w:pPr>
    </w:p>
    <w:p w:rsidR="001D2312" w:rsidRPr="00D65216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D65216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Опорное учреждение</w:t>
      </w:r>
      <w:r w:rsidRPr="00D65216">
        <w:rPr>
          <w:color w:val="000000"/>
          <w:sz w:val="28"/>
          <w:szCs w:val="28"/>
        </w:rPr>
        <w:t xml:space="preserve"> системы образования </w:t>
      </w:r>
      <w:r>
        <w:rPr>
          <w:sz w:val="28"/>
          <w:szCs w:val="28"/>
        </w:rPr>
        <w:t>муниципального образования "Город Архангельск"</w:t>
      </w:r>
      <w:r w:rsidRPr="00D65216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D652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опорное учреждение</w:t>
      </w:r>
      <w:r w:rsidRPr="00D65216">
        <w:rPr>
          <w:color w:val="000000"/>
          <w:sz w:val="28"/>
          <w:szCs w:val="28"/>
        </w:rPr>
        <w:t xml:space="preserve">) является структурным элементом сетевой модели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D65216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D65216">
        <w:rPr>
          <w:color w:val="000000"/>
          <w:sz w:val="28"/>
          <w:szCs w:val="28"/>
        </w:rPr>
        <w:t>.</w:t>
      </w:r>
    </w:p>
    <w:p w:rsidR="001D2312" w:rsidRPr="001D2312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2B0A8F">
        <w:rPr>
          <w:color w:val="000000"/>
          <w:sz w:val="28"/>
          <w:szCs w:val="28"/>
        </w:rPr>
        <w:t xml:space="preserve">1.2. Опорное учреждение в своей деятельности руководствуется </w:t>
      </w:r>
      <w:hyperlink r:id="rId7" w:history="1">
        <w:r w:rsidRPr="001D2312">
          <w:rPr>
            <w:rStyle w:val="a4"/>
            <w:color w:val="000000"/>
            <w:sz w:val="28"/>
            <w:szCs w:val="28"/>
            <w:u w:val="none"/>
          </w:rPr>
          <w:t>Конституцией</w:t>
        </w:r>
      </w:hyperlink>
      <w:r w:rsidRPr="001D2312">
        <w:rPr>
          <w:color w:val="000000"/>
          <w:sz w:val="28"/>
          <w:szCs w:val="28"/>
        </w:rPr>
        <w:t xml:space="preserve">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"Город Архангельск", а также настоящим Положением.</w:t>
      </w:r>
    </w:p>
    <w:p w:rsidR="001D2312" w:rsidRPr="00934688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1D2312">
        <w:rPr>
          <w:color w:val="000000"/>
          <w:sz w:val="28"/>
          <w:szCs w:val="28"/>
        </w:rPr>
        <w:t>1.3. Опорное учреждение осуществляет свою деятельность</w:t>
      </w:r>
      <w:r w:rsidRPr="00934688">
        <w:rPr>
          <w:color w:val="000000"/>
          <w:sz w:val="28"/>
          <w:szCs w:val="28"/>
        </w:rPr>
        <w:t xml:space="preserve"> во </w:t>
      </w:r>
      <w:proofErr w:type="spellStart"/>
      <w:proofErr w:type="gramStart"/>
      <w:r w:rsidRPr="00934688">
        <w:rPr>
          <w:color w:val="000000"/>
          <w:sz w:val="28"/>
          <w:szCs w:val="28"/>
        </w:rPr>
        <w:t>взаимо</w:t>
      </w:r>
      <w:proofErr w:type="spellEnd"/>
      <w:r>
        <w:rPr>
          <w:color w:val="000000"/>
          <w:sz w:val="28"/>
          <w:szCs w:val="28"/>
        </w:rPr>
        <w:t>-</w:t>
      </w:r>
      <w:r w:rsidRPr="00934688">
        <w:rPr>
          <w:color w:val="000000"/>
          <w:sz w:val="28"/>
          <w:szCs w:val="28"/>
        </w:rPr>
        <w:t>действии</w:t>
      </w:r>
      <w:proofErr w:type="gramEnd"/>
      <w:r w:rsidRPr="00934688">
        <w:rPr>
          <w:color w:val="000000"/>
          <w:sz w:val="28"/>
          <w:szCs w:val="28"/>
        </w:rPr>
        <w:t xml:space="preserve"> с департаментом образования мэрии города Архангельска (далее – департамент), с муниципальными образовательными организациями </w:t>
      </w:r>
      <w:proofErr w:type="spellStart"/>
      <w:r w:rsidRPr="00934688">
        <w:rPr>
          <w:color w:val="000000"/>
          <w:sz w:val="28"/>
          <w:szCs w:val="28"/>
        </w:rPr>
        <w:t>муни</w:t>
      </w:r>
      <w:r>
        <w:rPr>
          <w:color w:val="000000"/>
          <w:sz w:val="28"/>
          <w:szCs w:val="28"/>
        </w:rPr>
        <w:t>-</w:t>
      </w:r>
      <w:r w:rsidRPr="00934688">
        <w:rPr>
          <w:color w:val="000000"/>
          <w:sz w:val="28"/>
          <w:szCs w:val="28"/>
        </w:rPr>
        <w:t>ципального</w:t>
      </w:r>
      <w:proofErr w:type="spellEnd"/>
      <w:r w:rsidRPr="00934688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>"</w:t>
      </w:r>
      <w:r w:rsidRPr="00934688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934688">
        <w:rPr>
          <w:color w:val="000000"/>
          <w:sz w:val="28"/>
          <w:szCs w:val="28"/>
        </w:rPr>
        <w:t xml:space="preserve">, находящимися в ведении департамента, муниципальным бюджетным учреждением муниципального образования </w:t>
      </w:r>
      <w:r>
        <w:rPr>
          <w:color w:val="000000"/>
          <w:sz w:val="28"/>
          <w:szCs w:val="28"/>
        </w:rPr>
        <w:t>"</w:t>
      </w:r>
      <w:r w:rsidRPr="00934688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9346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</w:t>
      </w:r>
      <w:r w:rsidRPr="00934688">
        <w:rPr>
          <w:color w:val="000000"/>
          <w:sz w:val="28"/>
          <w:szCs w:val="28"/>
        </w:rPr>
        <w:t xml:space="preserve">Городской центр экспертизы, мониторинга, психолого-педагогического и информационно-методического сопровождения </w:t>
      </w:r>
      <w:r>
        <w:rPr>
          <w:color w:val="000000"/>
          <w:sz w:val="28"/>
          <w:szCs w:val="28"/>
        </w:rPr>
        <w:t>"</w:t>
      </w:r>
      <w:proofErr w:type="spellStart"/>
      <w:r w:rsidRPr="00934688">
        <w:rPr>
          <w:color w:val="000000"/>
          <w:sz w:val="28"/>
          <w:szCs w:val="28"/>
        </w:rPr>
        <w:t>Леда</w:t>
      </w:r>
      <w:proofErr w:type="spellEnd"/>
      <w:r>
        <w:rPr>
          <w:color w:val="000000"/>
          <w:sz w:val="28"/>
          <w:szCs w:val="28"/>
        </w:rPr>
        <w:t>"</w:t>
      </w:r>
      <w:r w:rsidRPr="00934688">
        <w:rPr>
          <w:color w:val="000000"/>
          <w:sz w:val="28"/>
          <w:szCs w:val="28"/>
        </w:rPr>
        <w:t xml:space="preserve">  (далее – организации),  с социальными партнерами (по согласованию).</w:t>
      </w:r>
    </w:p>
    <w:p w:rsidR="001D2312" w:rsidRPr="009069F1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9069F1">
        <w:rPr>
          <w:color w:val="000000"/>
          <w:sz w:val="28"/>
          <w:szCs w:val="28"/>
        </w:rPr>
        <w:t>1.4. Непосредственное руководство работой опорного учреждения осуществляет руководитель опорного учреждения</w:t>
      </w:r>
      <w:r>
        <w:rPr>
          <w:color w:val="000000"/>
          <w:sz w:val="28"/>
          <w:szCs w:val="28"/>
        </w:rPr>
        <w:t>. Руководителем опорного учреждения является руководитель организации, которой присваивается статус опорного учреждения. Руководитель опорного учреждения назначается приказом директора департамента.</w:t>
      </w:r>
    </w:p>
    <w:p w:rsidR="001D2312" w:rsidRPr="009069F1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9069F1">
        <w:rPr>
          <w:color w:val="000000"/>
          <w:sz w:val="28"/>
          <w:szCs w:val="28"/>
        </w:rPr>
        <w:t>1.5. Статус опорного учреждения учитывается в показателях деятельности  организации для определения должностного оклада руководителя.</w:t>
      </w:r>
    </w:p>
    <w:p w:rsidR="001D2312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9069F1">
        <w:rPr>
          <w:color w:val="000000"/>
          <w:sz w:val="28"/>
          <w:szCs w:val="28"/>
        </w:rPr>
        <w:t xml:space="preserve">1.6. </w:t>
      </w:r>
      <w:proofErr w:type="gramStart"/>
      <w:r w:rsidRPr="009069F1">
        <w:rPr>
          <w:color w:val="000000"/>
          <w:sz w:val="28"/>
          <w:szCs w:val="28"/>
        </w:rPr>
        <w:t>Контроль за</w:t>
      </w:r>
      <w:proofErr w:type="gramEnd"/>
      <w:r w:rsidRPr="009069F1">
        <w:rPr>
          <w:color w:val="000000"/>
          <w:sz w:val="28"/>
          <w:szCs w:val="28"/>
        </w:rPr>
        <w:t xml:space="preserve"> деятельностью опорного учреждения осуществляет</w:t>
      </w:r>
      <w:r w:rsidRPr="00EE2D56">
        <w:rPr>
          <w:color w:val="000000"/>
          <w:sz w:val="28"/>
          <w:szCs w:val="28"/>
        </w:rPr>
        <w:t xml:space="preserve"> департамент.</w:t>
      </w:r>
    </w:p>
    <w:p w:rsidR="001D2312" w:rsidRPr="00A74E56" w:rsidRDefault="001D2312" w:rsidP="001D2312">
      <w:pPr>
        <w:ind w:firstLine="540"/>
        <w:jc w:val="both"/>
        <w:rPr>
          <w:color w:val="FF0000"/>
          <w:sz w:val="28"/>
          <w:szCs w:val="28"/>
        </w:rPr>
      </w:pPr>
    </w:p>
    <w:p w:rsidR="001D2312" w:rsidRPr="001D2312" w:rsidRDefault="001D2312" w:rsidP="001D2312">
      <w:pPr>
        <w:ind w:firstLine="142"/>
        <w:jc w:val="center"/>
        <w:rPr>
          <w:b/>
          <w:color w:val="000000"/>
          <w:sz w:val="28"/>
          <w:szCs w:val="28"/>
        </w:rPr>
      </w:pPr>
      <w:bookmarkStart w:id="4" w:name="Par43"/>
      <w:bookmarkEnd w:id="4"/>
      <w:r w:rsidRPr="001D2312">
        <w:rPr>
          <w:b/>
          <w:color w:val="000000"/>
          <w:sz w:val="28"/>
          <w:szCs w:val="28"/>
        </w:rPr>
        <w:t>2. Основная цель и задачи функционирования опорного учреждения</w:t>
      </w:r>
    </w:p>
    <w:p w:rsidR="001D2312" w:rsidRPr="001D2312" w:rsidRDefault="001D2312" w:rsidP="001D2312">
      <w:pPr>
        <w:ind w:firstLine="540"/>
        <w:jc w:val="both"/>
        <w:rPr>
          <w:color w:val="000000"/>
          <w:sz w:val="20"/>
          <w:szCs w:val="28"/>
        </w:rPr>
      </w:pPr>
    </w:p>
    <w:p w:rsidR="001D2312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CE41EF">
        <w:rPr>
          <w:color w:val="000000"/>
          <w:sz w:val="28"/>
          <w:szCs w:val="28"/>
        </w:rPr>
        <w:t xml:space="preserve">2.1. Цель работы опорного учреждения – обеспечение содействия организациям в осуществлении инновационной деятельности по одному из приоритетных направлений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CE41EF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CE41EF">
        <w:rPr>
          <w:color w:val="000000"/>
          <w:sz w:val="28"/>
          <w:szCs w:val="28"/>
        </w:rPr>
        <w:t>.</w:t>
      </w:r>
    </w:p>
    <w:p w:rsidR="001D2312" w:rsidRDefault="001D2312" w:rsidP="001D2312">
      <w:pPr>
        <w:widowControl/>
        <w:suppressAutoHyphens w:val="0"/>
        <w:autoSpaceDE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2</w:t>
      </w:r>
    </w:p>
    <w:p w:rsidR="001D2312" w:rsidRPr="00CE41EF" w:rsidRDefault="001D2312" w:rsidP="001D2312">
      <w:pPr>
        <w:ind w:firstLine="540"/>
        <w:jc w:val="both"/>
        <w:rPr>
          <w:color w:val="000000"/>
          <w:sz w:val="28"/>
          <w:szCs w:val="28"/>
        </w:rPr>
      </w:pPr>
    </w:p>
    <w:p w:rsidR="001D2312" w:rsidRPr="007B00EA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7B00EA">
        <w:rPr>
          <w:color w:val="000000"/>
          <w:sz w:val="28"/>
          <w:szCs w:val="28"/>
        </w:rPr>
        <w:t>2.2. На опорное учреждение возлагаются следующие основные задачи:</w:t>
      </w:r>
    </w:p>
    <w:p w:rsidR="001D2312" w:rsidRPr="008D3CD6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8D3CD6">
        <w:rPr>
          <w:color w:val="000000"/>
          <w:sz w:val="28"/>
          <w:szCs w:val="28"/>
        </w:rPr>
        <w:t xml:space="preserve">координация деятельности организаций с целью </w:t>
      </w:r>
      <w:r>
        <w:rPr>
          <w:color w:val="000000"/>
          <w:sz w:val="28"/>
          <w:szCs w:val="28"/>
        </w:rPr>
        <w:t>устойчивого</w:t>
      </w:r>
      <w:r w:rsidRPr="008D3CD6">
        <w:rPr>
          <w:color w:val="000000"/>
          <w:sz w:val="28"/>
          <w:szCs w:val="28"/>
        </w:rPr>
        <w:t xml:space="preserve"> развития сетевой модели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8D3CD6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8D3CD6">
        <w:rPr>
          <w:color w:val="000000"/>
          <w:sz w:val="28"/>
          <w:szCs w:val="28"/>
        </w:rPr>
        <w:t>;</w:t>
      </w:r>
    </w:p>
    <w:p w:rsidR="001D2312" w:rsidRPr="00A65649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A65649">
        <w:rPr>
          <w:color w:val="000000"/>
          <w:sz w:val="28"/>
          <w:szCs w:val="28"/>
        </w:rPr>
        <w:t xml:space="preserve">обеспечение реализации проекта опорного учреждения </w:t>
      </w:r>
      <w:r w:rsidRPr="00CE41EF">
        <w:rPr>
          <w:color w:val="000000"/>
          <w:sz w:val="28"/>
          <w:szCs w:val="28"/>
        </w:rPr>
        <w:t xml:space="preserve">по одному из приоритетных направлений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CE41EF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A65649">
        <w:rPr>
          <w:color w:val="000000"/>
          <w:sz w:val="28"/>
          <w:szCs w:val="28"/>
        </w:rPr>
        <w:t>;</w:t>
      </w:r>
    </w:p>
    <w:p w:rsidR="001D2312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A65649">
        <w:rPr>
          <w:color w:val="000000"/>
          <w:sz w:val="28"/>
          <w:szCs w:val="28"/>
        </w:rPr>
        <w:t>установление эффективных горизонтальных связей между организациями, создание профессиональных педагогических сообществ;</w:t>
      </w:r>
    </w:p>
    <w:p w:rsidR="001D2312" w:rsidRPr="00A65649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EA0493">
        <w:rPr>
          <w:color w:val="000000"/>
          <w:sz w:val="28"/>
          <w:szCs w:val="28"/>
        </w:rPr>
        <w:t>создание условий для совершенствования</w:t>
      </w:r>
      <w:r>
        <w:rPr>
          <w:color w:val="000000"/>
          <w:sz w:val="28"/>
          <w:szCs w:val="28"/>
        </w:rPr>
        <w:t xml:space="preserve"> </w:t>
      </w:r>
      <w:r w:rsidRPr="00EA0493">
        <w:rPr>
          <w:color w:val="000000"/>
          <w:sz w:val="28"/>
          <w:szCs w:val="28"/>
        </w:rPr>
        <w:t xml:space="preserve">методов обучения и воспитания, эффективного использования образовательных технологий, электронного </w:t>
      </w:r>
      <w:r w:rsidRPr="00A65649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</w:t>
      </w:r>
      <w:r w:rsidRPr="00CE41EF">
        <w:rPr>
          <w:color w:val="000000"/>
          <w:sz w:val="28"/>
          <w:szCs w:val="28"/>
        </w:rPr>
        <w:t xml:space="preserve">по одному из приоритетных направлений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CE41EF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A65649">
        <w:rPr>
          <w:color w:val="000000"/>
          <w:sz w:val="28"/>
          <w:szCs w:val="28"/>
        </w:rPr>
        <w:t>;</w:t>
      </w:r>
    </w:p>
    <w:p w:rsidR="001D2312" w:rsidRPr="00A65649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A65649">
        <w:rPr>
          <w:color w:val="000000"/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 и другое.</w:t>
      </w:r>
    </w:p>
    <w:p w:rsidR="001D2312" w:rsidRDefault="001D2312" w:rsidP="001D2312">
      <w:pPr>
        <w:ind w:firstLine="540"/>
        <w:jc w:val="both"/>
        <w:rPr>
          <w:color w:val="FF0000"/>
          <w:sz w:val="28"/>
          <w:szCs w:val="28"/>
        </w:rPr>
      </w:pPr>
    </w:p>
    <w:p w:rsidR="001D2312" w:rsidRPr="001D2312" w:rsidRDefault="001D2312" w:rsidP="001D2312">
      <w:pPr>
        <w:ind w:firstLine="540"/>
        <w:jc w:val="center"/>
        <w:rPr>
          <w:b/>
          <w:color w:val="000000"/>
          <w:sz w:val="28"/>
          <w:szCs w:val="28"/>
        </w:rPr>
      </w:pPr>
      <w:r w:rsidRPr="001D2312">
        <w:rPr>
          <w:b/>
          <w:color w:val="000000"/>
          <w:sz w:val="28"/>
          <w:szCs w:val="28"/>
        </w:rPr>
        <w:t>3. Организация деятельности опорного учреждения</w:t>
      </w:r>
    </w:p>
    <w:p w:rsidR="001D2312" w:rsidRPr="00352817" w:rsidRDefault="001D2312" w:rsidP="001D2312">
      <w:pPr>
        <w:ind w:firstLine="540"/>
        <w:jc w:val="both"/>
        <w:rPr>
          <w:color w:val="000000"/>
          <w:sz w:val="28"/>
          <w:szCs w:val="28"/>
        </w:rPr>
      </w:pPr>
    </w:p>
    <w:p w:rsidR="001D2312" w:rsidRPr="00352817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352817">
        <w:rPr>
          <w:color w:val="000000"/>
          <w:sz w:val="28"/>
          <w:szCs w:val="28"/>
        </w:rPr>
        <w:t xml:space="preserve">3.1. Деятельность опорного учреждения направлена на создание единой модели сетевого педагогического  взаимодействия, обеспечивающего эффективное решение приоритетных задач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352817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352817">
        <w:rPr>
          <w:color w:val="000000"/>
          <w:sz w:val="28"/>
          <w:szCs w:val="28"/>
        </w:rPr>
        <w:t>.</w:t>
      </w:r>
    </w:p>
    <w:p w:rsidR="001D2312" w:rsidRPr="00B770F9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B770F9">
        <w:rPr>
          <w:color w:val="000000"/>
          <w:sz w:val="28"/>
          <w:szCs w:val="28"/>
        </w:rPr>
        <w:t>3.2. Статус опорного учреждения присваивается организации на основании приказа директора департамента по итогам решения городского Экспертного совета.</w:t>
      </w:r>
    </w:p>
    <w:p w:rsidR="001D2312" w:rsidRPr="00B770F9" w:rsidRDefault="001D2312" w:rsidP="001D2312">
      <w:pPr>
        <w:ind w:firstLine="540"/>
        <w:jc w:val="both"/>
        <w:rPr>
          <w:color w:val="000000"/>
          <w:sz w:val="28"/>
          <w:szCs w:val="28"/>
        </w:rPr>
      </w:pPr>
      <w:r w:rsidRPr="00B770F9">
        <w:rPr>
          <w:color w:val="000000"/>
          <w:sz w:val="28"/>
          <w:szCs w:val="28"/>
        </w:rPr>
        <w:t>3.3. Присвоение статуса опорного учреждения не приводит к изменению организационно-правовой формы организации,  типа организации, не фиксируется в Уставе организации.</w:t>
      </w:r>
    </w:p>
    <w:p w:rsidR="001D2312" w:rsidRPr="00A6565A" w:rsidRDefault="001D2312" w:rsidP="00C54974">
      <w:pPr>
        <w:tabs>
          <w:tab w:val="left" w:pos="1134"/>
        </w:tabs>
        <w:ind w:firstLine="540"/>
        <w:jc w:val="both"/>
        <w:rPr>
          <w:color w:val="000000"/>
          <w:sz w:val="28"/>
          <w:szCs w:val="28"/>
        </w:rPr>
      </w:pPr>
      <w:r w:rsidRPr="00A6565A">
        <w:rPr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A6565A">
        <w:rPr>
          <w:color w:val="000000"/>
          <w:sz w:val="28"/>
          <w:szCs w:val="28"/>
        </w:rPr>
        <w:t xml:space="preserve">Опорное учреждение обеспечивает реализацию проекта, </w:t>
      </w:r>
      <w:proofErr w:type="gramStart"/>
      <w:r w:rsidRPr="00A6565A">
        <w:rPr>
          <w:color w:val="000000"/>
          <w:sz w:val="28"/>
          <w:szCs w:val="28"/>
        </w:rPr>
        <w:t>утверждён</w:t>
      </w:r>
      <w:r>
        <w:rPr>
          <w:color w:val="000000"/>
          <w:sz w:val="28"/>
          <w:szCs w:val="28"/>
        </w:rPr>
        <w:t>-</w:t>
      </w:r>
      <w:proofErr w:type="spellStart"/>
      <w:r w:rsidRPr="00A6565A">
        <w:rPr>
          <w:color w:val="000000"/>
          <w:sz w:val="28"/>
          <w:szCs w:val="28"/>
        </w:rPr>
        <w:t>ного</w:t>
      </w:r>
      <w:proofErr w:type="spellEnd"/>
      <w:proofErr w:type="gramEnd"/>
      <w:r w:rsidRPr="00A6565A">
        <w:rPr>
          <w:color w:val="000000"/>
          <w:sz w:val="28"/>
          <w:szCs w:val="28"/>
        </w:rPr>
        <w:t xml:space="preserve"> городским Экспертным  советом, направленного на  решение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6565A">
        <w:rPr>
          <w:color w:val="000000"/>
          <w:sz w:val="28"/>
          <w:szCs w:val="28"/>
        </w:rPr>
        <w:t>приори</w:t>
      </w:r>
      <w:r>
        <w:rPr>
          <w:color w:val="000000"/>
          <w:sz w:val="28"/>
          <w:szCs w:val="28"/>
        </w:rPr>
        <w:t>-</w:t>
      </w:r>
      <w:r w:rsidRPr="00A6565A">
        <w:rPr>
          <w:color w:val="000000"/>
          <w:sz w:val="28"/>
          <w:szCs w:val="28"/>
        </w:rPr>
        <w:t>тетных</w:t>
      </w:r>
      <w:proofErr w:type="spellEnd"/>
      <w:r w:rsidRPr="00A6565A">
        <w:rPr>
          <w:color w:val="000000"/>
          <w:sz w:val="28"/>
          <w:szCs w:val="28"/>
        </w:rPr>
        <w:t xml:space="preserve"> задач</w:t>
      </w:r>
      <w:r w:rsidR="00C54974">
        <w:rPr>
          <w:color w:val="000000"/>
          <w:sz w:val="28"/>
          <w:szCs w:val="28"/>
        </w:rPr>
        <w:t xml:space="preserve"> </w:t>
      </w:r>
      <w:r w:rsidRPr="00A6565A">
        <w:rPr>
          <w:color w:val="000000"/>
          <w:sz w:val="28"/>
          <w:szCs w:val="28"/>
        </w:rPr>
        <w:t xml:space="preserve">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A6565A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A6565A">
        <w:rPr>
          <w:color w:val="000000"/>
          <w:sz w:val="28"/>
          <w:szCs w:val="28"/>
        </w:rPr>
        <w:t>.</w:t>
      </w:r>
    </w:p>
    <w:p w:rsidR="001D2312" w:rsidRPr="009E00E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9E00E2">
        <w:rPr>
          <w:color w:val="000000"/>
          <w:sz w:val="28"/>
          <w:szCs w:val="28"/>
        </w:rPr>
        <w:t>3.5. Организация деятельности опорного учреждения строится</w:t>
      </w:r>
      <w:r>
        <w:rPr>
          <w:color w:val="000000"/>
          <w:sz w:val="28"/>
          <w:szCs w:val="28"/>
        </w:rPr>
        <w:t xml:space="preserve"> </w:t>
      </w:r>
      <w:r w:rsidRPr="009E00E2">
        <w:rPr>
          <w:color w:val="000000"/>
          <w:sz w:val="28"/>
          <w:szCs w:val="28"/>
        </w:rPr>
        <w:t xml:space="preserve">в </w:t>
      </w:r>
      <w:proofErr w:type="spellStart"/>
      <w:proofErr w:type="gramStart"/>
      <w:r w:rsidRPr="009E00E2">
        <w:rPr>
          <w:color w:val="000000"/>
          <w:sz w:val="28"/>
          <w:szCs w:val="28"/>
        </w:rPr>
        <w:t>соответ</w:t>
      </w:r>
      <w:r>
        <w:rPr>
          <w:color w:val="000000"/>
          <w:sz w:val="28"/>
          <w:szCs w:val="28"/>
        </w:rPr>
        <w:t>-</w:t>
      </w:r>
      <w:r w:rsidRPr="009E00E2">
        <w:rPr>
          <w:color w:val="000000"/>
          <w:sz w:val="28"/>
          <w:szCs w:val="28"/>
        </w:rPr>
        <w:t>ствии</w:t>
      </w:r>
      <w:proofErr w:type="spellEnd"/>
      <w:proofErr w:type="gramEnd"/>
      <w:r w:rsidRPr="009E00E2">
        <w:rPr>
          <w:color w:val="000000"/>
          <w:sz w:val="28"/>
          <w:szCs w:val="28"/>
        </w:rPr>
        <w:t xml:space="preserve"> с планом работы на календарный год, согласованным заместителем директора департамента.</w:t>
      </w:r>
    </w:p>
    <w:p w:rsidR="001D2312" w:rsidRPr="00DC1DC6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71249">
        <w:rPr>
          <w:color w:val="000000"/>
          <w:sz w:val="28"/>
          <w:szCs w:val="28"/>
        </w:rPr>
        <w:t xml:space="preserve">3.6. </w:t>
      </w:r>
      <w:r w:rsidRPr="00DC1DC6">
        <w:rPr>
          <w:color w:val="000000"/>
          <w:sz w:val="28"/>
          <w:szCs w:val="28"/>
        </w:rPr>
        <w:t xml:space="preserve">Основанием для составления плана работы опорного учреждения                                       на календарный год являются: цель, задачи реализуемого проекта, результаты мониторинга деятельности организаций, потребности педагогических работников организаций муниципального образования </w:t>
      </w:r>
      <w:r>
        <w:rPr>
          <w:color w:val="000000"/>
          <w:sz w:val="28"/>
          <w:szCs w:val="28"/>
        </w:rPr>
        <w:t>"</w:t>
      </w:r>
      <w:r w:rsidRPr="00DC1DC6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DC1DC6">
        <w:rPr>
          <w:color w:val="000000"/>
          <w:sz w:val="28"/>
          <w:szCs w:val="28"/>
        </w:rPr>
        <w:t>.</w:t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B00EB">
        <w:rPr>
          <w:color w:val="000000"/>
          <w:sz w:val="28"/>
          <w:szCs w:val="28"/>
        </w:rPr>
        <w:t>План работы опорного учреждения на следующий календарный год составляется и представляется в департамент</w:t>
      </w:r>
      <w:r>
        <w:rPr>
          <w:color w:val="000000"/>
          <w:sz w:val="28"/>
          <w:szCs w:val="28"/>
        </w:rPr>
        <w:t xml:space="preserve"> на согласование </w:t>
      </w:r>
      <w:r w:rsidRPr="004B00EB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0</w:t>
      </w:r>
      <w:r w:rsidRPr="004B00EB">
        <w:rPr>
          <w:color w:val="000000"/>
          <w:sz w:val="28"/>
          <w:szCs w:val="28"/>
        </w:rPr>
        <w:t>1 декабря текущего года.</w:t>
      </w:r>
    </w:p>
    <w:p w:rsidR="001D2312" w:rsidRDefault="001D2312">
      <w:pPr>
        <w:widowControl/>
        <w:suppressAutoHyphens w:val="0"/>
        <w:autoSpaceDE/>
        <w:rPr>
          <w:color w:val="000000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br w:type="page"/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1D2312" w:rsidRPr="004B00EB" w:rsidRDefault="001D2312" w:rsidP="001D2312">
      <w:pPr>
        <w:pStyle w:val="a9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B00EB">
        <w:rPr>
          <w:color w:val="000000"/>
          <w:sz w:val="28"/>
          <w:szCs w:val="28"/>
        </w:rPr>
        <w:t xml:space="preserve">План работы опорного учреждения на календарный год </w:t>
      </w:r>
      <w:r>
        <w:rPr>
          <w:color w:val="000000"/>
          <w:sz w:val="28"/>
          <w:szCs w:val="28"/>
        </w:rPr>
        <w:t>может</w:t>
      </w:r>
      <w:r w:rsidRPr="004B00EB">
        <w:rPr>
          <w:color w:val="000000"/>
          <w:sz w:val="28"/>
          <w:szCs w:val="28"/>
        </w:rPr>
        <w:t xml:space="preserve"> включа</w:t>
      </w:r>
      <w:r>
        <w:rPr>
          <w:color w:val="000000"/>
          <w:sz w:val="28"/>
          <w:szCs w:val="28"/>
        </w:rPr>
        <w:t>ть</w:t>
      </w:r>
      <w:r w:rsidRPr="004B00EB">
        <w:rPr>
          <w:color w:val="000000"/>
          <w:sz w:val="28"/>
          <w:szCs w:val="28"/>
        </w:rPr>
        <w:t xml:space="preserve"> городские мероприятия различные по формам проведения (семинары-практикумы, консультации, мастер-классы, выставки, конференции, конкурсы и другие), направленные на реализацию проекта опорного учреждения.</w:t>
      </w:r>
    </w:p>
    <w:p w:rsidR="001D2312" w:rsidRPr="00291AF8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291AF8">
        <w:rPr>
          <w:color w:val="000000"/>
          <w:sz w:val="28"/>
          <w:szCs w:val="28"/>
        </w:rPr>
        <w:t xml:space="preserve">План работы на </w:t>
      </w:r>
      <w:r>
        <w:rPr>
          <w:color w:val="000000"/>
          <w:sz w:val="28"/>
          <w:szCs w:val="28"/>
        </w:rPr>
        <w:t>следующий календарный год</w:t>
      </w:r>
      <w:r w:rsidRPr="00291AF8">
        <w:rPr>
          <w:color w:val="000000"/>
          <w:sz w:val="28"/>
          <w:szCs w:val="28"/>
        </w:rPr>
        <w:t xml:space="preserve">, согласованный департаментом, до </w:t>
      </w:r>
      <w:r>
        <w:rPr>
          <w:color w:val="000000"/>
          <w:sz w:val="28"/>
          <w:szCs w:val="28"/>
        </w:rPr>
        <w:t>01</w:t>
      </w:r>
      <w:r w:rsidRPr="00291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 года</w:t>
      </w:r>
      <w:r w:rsidRPr="00291AF8">
        <w:rPr>
          <w:color w:val="000000"/>
          <w:sz w:val="28"/>
          <w:szCs w:val="28"/>
        </w:rPr>
        <w:t xml:space="preserve">, предшествующего </w:t>
      </w:r>
      <w:proofErr w:type="gramStart"/>
      <w:r w:rsidRPr="00291AF8">
        <w:rPr>
          <w:color w:val="000000"/>
          <w:sz w:val="28"/>
          <w:szCs w:val="28"/>
        </w:rPr>
        <w:t>планируемому</w:t>
      </w:r>
      <w:proofErr w:type="gramEnd"/>
      <w:r w:rsidRPr="00291AF8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                          размещается</w:t>
      </w:r>
      <w:r w:rsidRPr="00291AF8">
        <w:rPr>
          <w:color w:val="000000"/>
          <w:sz w:val="28"/>
          <w:szCs w:val="28"/>
        </w:rPr>
        <w:t xml:space="preserve"> на странице </w:t>
      </w:r>
      <w:r>
        <w:rPr>
          <w:color w:val="000000"/>
          <w:sz w:val="28"/>
          <w:szCs w:val="28"/>
        </w:rPr>
        <w:t>опорного учреждения</w:t>
      </w:r>
      <w:r w:rsidRPr="00291AF8">
        <w:rPr>
          <w:color w:val="000000"/>
          <w:sz w:val="28"/>
          <w:szCs w:val="28"/>
        </w:rPr>
        <w:t xml:space="preserve"> официального сайта организации.</w:t>
      </w:r>
    </w:p>
    <w:p w:rsidR="001D2312" w:rsidRPr="0073765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291AF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291AF8">
        <w:rPr>
          <w:color w:val="000000"/>
          <w:sz w:val="28"/>
          <w:szCs w:val="28"/>
        </w:rPr>
        <w:t xml:space="preserve">. План работы </w:t>
      </w:r>
      <w:r>
        <w:rPr>
          <w:color w:val="000000"/>
          <w:sz w:val="28"/>
          <w:szCs w:val="28"/>
        </w:rPr>
        <w:t xml:space="preserve">опорного учреждения на следующий месяц </w:t>
      </w:r>
      <w:proofErr w:type="gramStart"/>
      <w:r>
        <w:rPr>
          <w:color w:val="000000"/>
          <w:sz w:val="28"/>
          <w:szCs w:val="28"/>
        </w:rPr>
        <w:t>пред-</w:t>
      </w:r>
      <w:proofErr w:type="spellStart"/>
      <w:r w:rsidRPr="00291AF8">
        <w:rPr>
          <w:color w:val="000000"/>
          <w:sz w:val="28"/>
          <w:szCs w:val="28"/>
        </w:rPr>
        <w:t>ставляется</w:t>
      </w:r>
      <w:proofErr w:type="spellEnd"/>
      <w:proofErr w:type="gramEnd"/>
      <w:r w:rsidRPr="00291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департамент на согласование </w:t>
      </w:r>
      <w:r w:rsidRPr="00291AF8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291AF8">
        <w:rPr>
          <w:color w:val="000000"/>
          <w:sz w:val="28"/>
          <w:szCs w:val="28"/>
        </w:rPr>
        <w:t xml:space="preserve">10 числа текущего месяца </w:t>
      </w:r>
      <w:r>
        <w:rPr>
          <w:color w:val="000000"/>
          <w:sz w:val="28"/>
          <w:szCs w:val="28"/>
        </w:rPr>
        <w:t xml:space="preserve">путём направления заявки на включение в план работы департамента, </w:t>
      </w:r>
      <w:r w:rsidRPr="00737652">
        <w:rPr>
          <w:color w:val="000000"/>
          <w:sz w:val="28"/>
          <w:szCs w:val="28"/>
        </w:rPr>
        <w:t>пакета необходимых материалов (план-программа мероприятия, положение, тезисы выступающих, конспекты, сценарии открытых мероприятий и т.д.).</w:t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</w:t>
      </w:r>
      <w:r w:rsidRPr="00291AF8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>а</w:t>
      </w:r>
      <w:r w:rsidRPr="00291AF8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 xml:space="preserve">опорного учреждения, согласованные департаментом, включаются  </w:t>
      </w:r>
      <w:r w:rsidRPr="00291AF8">
        <w:rPr>
          <w:color w:val="000000"/>
          <w:sz w:val="28"/>
          <w:szCs w:val="28"/>
        </w:rPr>
        <w:t>в план работы департамента</w:t>
      </w:r>
      <w:r>
        <w:rPr>
          <w:color w:val="000000"/>
          <w:sz w:val="28"/>
          <w:szCs w:val="28"/>
        </w:rPr>
        <w:t xml:space="preserve"> на следующий месяц.</w:t>
      </w:r>
    </w:p>
    <w:p w:rsidR="001D2312" w:rsidRPr="00C56446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56446">
        <w:rPr>
          <w:color w:val="000000"/>
          <w:sz w:val="28"/>
          <w:szCs w:val="28"/>
        </w:rPr>
        <w:t xml:space="preserve">План работы опорного учреждения на месяц, согласованный департаментом, до 23 числа месяца, предшествующего </w:t>
      </w:r>
      <w:proofErr w:type="gramStart"/>
      <w:r w:rsidRPr="00C56446">
        <w:rPr>
          <w:color w:val="000000"/>
          <w:sz w:val="28"/>
          <w:szCs w:val="28"/>
        </w:rPr>
        <w:t>планируемому</w:t>
      </w:r>
      <w:proofErr w:type="gramEnd"/>
      <w:r w:rsidRPr="00C56446">
        <w:rPr>
          <w:color w:val="000000"/>
          <w:sz w:val="28"/>
          <w:szCs w:val="28"/>
        </w:rPr>
        <w:t>,  размещается на странице опорного учреждения официального сайта организации.</w:t>
      </w:r>
    </w:p>
    <w:p w:rsidR="001D2312" w:rsidRPr="0058507C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58507C">
        <w:rPr>
          <w:color w:val="000000"/>
          <w:sz w:val="28"/>
          <w:szCs w:val="28"/>
        </w:rPr>
        <w:t>3.8.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Несвоевременность (после 10 числа текущего месяца) представления опорным учреждением в департамент заявки на включение в план работы департамента и (или) </w:t>
      </w:r>
      <w:r w:rsidRPr="00737652">
        <w:rPr>
          <w:color w:val="000000"/>
          <w:sz w:val="28"/>
          <w:szCs w:val="28"/>
        </w:rPr>
        <w:t>пакета необходимых материалов (план-программа мероприятия, положение, тезисы выступающих, конспекты, сценарии открытых мероприятий и т.д.)</w:t>
      </w:r>
      <w:r>
        <w:rPr>
          <w:color w:val="000000"/>
          <w:sz w:val="28"/>
          <w:szCs w:val="28"/>
        </w:rPr>
        <w:t xml:space="preserve">, непредставление вышеуказанных документов в </w:t>
      </w:r>
      <w:proofErr w:type="spellStart"/>
      <w:r>
        <w:rPr>
          <w:color w:val="000000"/>
          <w:sz w:val="28"/>
          <w:szCs w:val="28"/>
        </w:rPr>
        <w:t>депар-тамент</w:t>
      </w:r>
      <w:proofErr w:type="spellEnd"/>
      <w:r>
        <w:rPr>
          <w:color w:val="000000"/>
          <w:sz w:val="28"/>
          <w:szCs w:val="28"/>
        </w:rPr>
        <w:t xml:space="preserve"> является основанием для отказа в согласовании проведения </w:t>
      </w:r>
      <w:r>
        <w:rPr>
          <w:color w:val="000000"/>
          <w:sz w:val="28"/>
          <w:szCs w:val="28"/>
        </w:rPr>
        <w:br/>
        <w:t xml:space="preserve">и </w:t>
      </w:r>
      <w:r w:rsidRPr="0058507C">
        <w:rPr>
          <w:color w:val="000000"/>
          <w:sz w:val="28"/>
          <w:szCs w:val="28"/>
        </w:rPr>
        <w:t>включении мероприяти</w:t>
      </w:r>
      <w:r>
        <w:rPr>
          <w:color w:val="000000"/>
          <w:sz w:val="28"/>
          <w:szCs w:val="28"/>
        </w:rPr>
        <w:t>й опорного учреждения</w:t>
      </w:r>
      <w:r w:rsidRPr="0058507C">
        <w:rPr>
          <w:color w:val="000000"/>
          <w:sz w:val="28"/>
          <w:szCs w:val="28"/>
        </w:rPr>
        <w:t xml:space="preserve"> в план </w:t>
      </w:r>
      <w:r>
        <w:rPr>
          <w:color w:val="000000"/>
          <w:sz w:val="28"/>
          <w:szCs w:val="28"/>
        </w:rPr>
        <w:t xml:space="preserve">работы </w:t>
      </w:r>
      <w:r w:rsidRPr="0058507C">
        <w:rPr>
          <w:color w:val="000000"/>
          <w:sz w:val="28"/>
          <w:szCs w:val="28"/>
        </w:rPr>
        <w:t xml:space="preserve">департамента </w:t>
      </w:r>
      <w:r>
        <w:rPr>
          <w:color w:val="000000"/>
          <w:sz w:val="28"/>
          <w:szCs w:val="28"/>
        </w:rPr>
        <w:t>на месяц</w:t>
      </w:r>
      <w:r w:rsidRPr="0058507C">
        <w:rPr>
          <w:color w:val="000000"/>
          <w:sz w:val="28"/>
          <w:szCs w:val="28"/>
        </w:rPr>
        <w:t>.</w:t>
      </w:r>
      <w:proofErr w:type="gramEnd"/>
    </w:p>
    <w:p w:rsidR="001D2312" w:rsidRPr="00E349A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349A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E349A2">
        <w:rPr>
          <w:color w:val="000000"/>
          <w:sz w:val="28"/>
          <w:szCs w:val="28"/>
        </w:rPr>
        <w:t>. Результаты деятельности опорного учреждения подводятся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пред-</w:t>
      </w:r>
      <w:proofErr w:type="spellStart"/>
      <w:r w:rsidRPr="00E349A2">
        <w:rPr>
          <w:color w:val="000000"/>
          <w:sz w:val="28"/>
          <w:szCs w:val="28"/>
        </w:rPr>
        <w:t>ставляются</w:t>
      </w:r>
      <w:proofErr w:type="spellEnd"/>
      <w:proofErr w:type="gramEnd"/>
      <w:r w:rsidRPr="00E349A2">
        <w:rPr>
          <w:color w:val="000000"/>
          <w:sz w:val="28"/>
          <w:szCs w:val="28"/>
        </w:rPr>
        <w:t xml:space="preserve"> в департамент:</w:t>
      </w:r>
    </w:p>
    <w:p w:rsidR="001D2312" w:rsidRPr="00766948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766948">
        <w:rPr>
          <w:color w:val="000000"/>
          <w:sz w:val="28"/>
          <w:szCs w:val="28"/>
        </w:rPr>
        <w:t>по итогам первого полугодия текущего календарного года до 07 июня текущего календарного года по состоянию на 01 июня текущего календарного года;</w:t>
      </w:r>
    </w:p>
    <w:p w:rsidR="001D2312" w:rsidRPr="00766948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766948">
        <w:rPr>
          <w:color w:val="000000"/>
          <w:sz w:val="28"/>
          <w:szCs w:val="28"/>
        </w:rPr>
        <w:t xml:space="preserve">второго полугодия текущего календарного года до 15 января </w:t>
      </w:r>
      <w:proofErr w:type="gramStart"/>
      <w:r w:rsidRPr="00766948">
        <w:rPr>
          <w:color w:val="000000"/>
          <w:sz w:val="28"/>
          <w:szCs w:val="28"/>
        </w:rPr>
        <w:t>последую</w:t>
      </w:r>
      <w:r>
        <w:rPr>
          <w:color w:val="000000"/>
          <w:sz w:val="28"/>
          <w:szCs w:val="28"/>
        </w:rPr>
        <w:t>-</w:t>
      </w:r>
      <w:proofErr w:type="spellStart"/>
      <w:r w:rsidRPr="00766948">
        <w:rPr>
          <w:color w:val="000000"/>
          <w:sz w:val="28"/>
          <w:szCs w:val="28"/>
        </w:rPr>
        <w:t>щего</w:t>
      </w:r>
      <w:proofErr w:type="spellEnd"/>
      <w:proofErr w:type="gramEnd"/>
      <w:r w:rsidRPr="00766948">
        <w:rPr>
          <w:color w:val="000000"/>
          <w:sz w:val="28"/>
          <w:szCs w:val="28"/>
        </w:rPr>
        <w:t xml:space="preserve"> календарного года по состоянию на </w:t>
      </w:r>
      <w:r>
        <w:rPr>
          <w:color w:val="000000"/>
          <w:sz w:val="28"/>
          <w:szCs w:val="28"/>
        </w:rPr>
        <w:t>0</w:t>
      </w:r>
      <w:r w:rsidRPr="00766948">
        <w:rPr>
          <w:color w:val="000000"/>
          <w:sz w:val="28"/>
          <w:szCs w:val="28"/>
        </w:rPr>
        <w:t>1 января последующего календарного года.</w:t>
      </w:r>
    </w:p>
    <w:p w:rsidR="001D2312" w:rsidRPr="00E349A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349A2">
        <w:rPr>
          <w:color w:val="000000"/>
          <w:sz w:val="28"/>
          <w:szCs w:val="28"/>
        </w:rPr>
        <w:t>По итогам реализации проекта результаты деятельности опорного учреждения  представляются на заседаниях городского Экспертного совета.</w:t>
      </w:r>
    </w:p>
    <w:p w:rsidR="001D2312" w:rsidRDefault="001D2312" w:rsidP="001D231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E1FC7">
        <w:rPr>
          <w:sz w:val="28"/>
          <w:szCs w:val="28"/>
        </w:rPr>
        <w:t xml:space="preserve">Результаты деятельности </w:t>
      </w:r>
      <w:r>
        <w:rPr>
          <w:sz w:val="28"/>
          <w:szCs w:val="28"/>
        </w:rPr>
        <w:t>опорного учреждения</w:t>
      </w:r>
      <w:r w:rsidRPr="003E1FC7">
        <w:rPr>
          <w:sz w:val="28"/>
          <w:szCs w:val="28"/>
        </w:rPr>
        <w:t xml:space="preserve"> оформляются в форме отчета с приложением пояснительной записки, содержащих сведения о количестве проведённых мероприятий с учётом запланированных, числе педагогических работников, посетивших мероприятия, значении проведённых мероприятий для развития системы образования муниципального образования </w:t>
      </w:r>
      <w:r>
        <w:rPr>
          <w:sz w:val="28"/>
          <w:szCs w:val="28"/>
        </w:rPr>
        <w:t>"</w:t>
      </w:r>
      <w:r w:rsidRPr="003E1FC7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",</w:t>
      </w:r>
      <w:r w:rsidRPr="003E1F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E1FC7">
        <w:rPr>
          <w:sz w:val="28"/>
          <w:szCs w:val="28"/>
        </w:rPr>
        <w:t>уществующих проблемах и путях их решения.</w:t>
      </w:r>
    </w:p>
    <w:p w:rsidR="001D2312" w:rsidRDefault="001D2312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2312" w:rsidRDefault="001D2312" w:rsidP="001D2312">
      <w:pPr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D2312" w:rsidRPr="003E1FC7" w:rsidRDefault="001D2312" w:rsidP="001D2312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D2312" w:rsidRPr="00A4476C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A4476C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0</w:t>
      </w:r>
      <w:r w:rsidRPr="00A4476C">
        <w:rPr>
          <w:color w:val="000000"/>
          <w:sz w:val="28"/>
          <w:szCs w:val="28"/>
        </w:rPr>
        <w:t>. Опорное учреждение самостоятельно в выборе форм организации работы с руководящими и педагогическими работниками организаций.</w:t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Опорное учреждение может по согласованию осуществлять свою деятельность во взаимодействии с окружным ресурсным центром, к которому относится по территориальному признаку.</w:t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76332B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2</w:t>
      </w:r>
      <w:r w:rsidRPr="0076332B">
        <w:rPr>
          <w:color w:val="000000"/>
          <w:sz w:val="28"/>
          <w:szCs w:val="28"/>
        </w:rPr>
        <w:t>. Опорное учреждение проводит городские мероприятия, выполняет отдельные поручения департамента.</w:t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76332B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3</w:t>
      </w:r>
      <w:r w:rsidRPr="0076332B">
        <w:rPr>
          <w:color w:val="000000"/>
          <w:sz w:val="28"/>
          <w:szCs w:val="28"/>
        </w:rPr>
        <w:t xml:space="preserve">. Опорному учреждению, эффективно реализовавшему проект,                        по решению городского Экспертного совета, может быть присвоен статус базового учреждения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76332B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76332B">
        <w:rPr>
          <w:color w:val="000000"/>
          <w:sz w:val="28"/>
          <w:szCs w:val="28"/>
        </w:rPr>
        <w:t xml:space="preserve"> сроком на один год.</w:t>
      </w:r>
    </w:p>
    <w:p w:rsidR="001D2312" w:rsidRPr="0076332B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1D2312" w:rsidRPr="001D2312" w:rsidRDefault="001D2312" w:rsidP="001D2312">
      <w:pPr>
        <w:pStyle w:val="a9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1D2312">
        <w:rPr>
          <w:b/>
          <w:color w:val="000000"/>
          <w:sz w:val="28"/>
          <w:szCs w:val="28"/>
        </w:rPr>
        <w:t>4. Методическое руководство деятельностью опорного учреждения</w:t>
      </w:r>
    </w:p>
    <w:p w:rsidR="001D2312" w:rsidRPr="009C20A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1D2312" w:rsidRPr="009C20A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C20AD">
        <w:rPr>
          <w:color w:val="000000"/>
          <w:sz w:val="28"/>
          <w:szCs w:val="28"/>
        </w:rPr>
        <w:t xml:space="preserve">.1. Планирование деятельности опорного учреждения, определение содержания и форм организации методической работы, </w:t>
      </w:r>
      <w:proofErr w:type="gramStart"/>
      <w:r w:rsidRPr="009C20AD">
        <w:rPr>
          <w:color w:val="000000"/>
          <w:sz w:val="28"/>
          <w:szCs w:val="28"/>
        </w:rPr>
        <w:t>контроль за</w:t>
      </w:r>
      <w:proofErr w:type="gramEnd"/>
      <w:r w:rsidRPr="009C20AD">
        <w:rPr>
          <w:color w:val="000000"/>
          <w:sz w:val="28"/>
          <w:szCs w:val="28"/>
        </w:rPr>
        <w:t xml:space="preserve"> реализацией планов работы осуществляется руководителем опорного учреждения.</w:t>
      </w:r>
    </w:p>
    <w:p w:rsidR="001D2312" w:rsidRPr="009C20A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C20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9C20AD">
        <w:rPr>
          <w:color w:val="000000"/>
          <w:sz w:val="28"/>
          <w:szCs w:val="28"/>
        </w:rPr>
        <w:t xml:space="preserve">. Методическое сопровождение в рамках функционирования опорного учреждения  ориентировано на реализацию проекта опорного учреждения по одному из приоритетных направлений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9C20AD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9C20AD">
        <w:rPr>
          <w:color w:val="000000"/>
          <w:sz w:val="28"/>
          <w:szCs w:val="28"/>
        </w:rPr>
        <w:t xml:space="preserve">, интересы руководящих </w:t>
      </w:r>
      <w:r>
        <w:rPr>
          <w:color w:val="000000"/>
          <w:sz w:val="28"/>
          <w:szCs w:val="28"/>
        </w:rPr>
        <w:br/>
      </w:r>
      <w:r w:rsidRPr="009C20AD">
        <w:rPr>
          <w:color w:val="000000"/>
          <w:sz w:val="28"/>
          <w:szCs w:val="28"/>
        </w:rPr>
        <w:t xml:space="preserve">и педагогических работников организаций, создание профессиональных контактов, особой рефлексивной среды, способствующей саморазвитию </w:t>
      </w:r>
      <w:r>
        <w:rPr>
          <w:color w:val="000000"/>
          <w:sz w:val="28"/>
          <w:szCs w:val="28"/>
        </w:rPr>
        <w:br/>
      </w:r>
      <w:r w:rsidRPr="009C20AD">
        <w:rPr>
          <w:color w:val="000000"/>
          <w:sz w:val="28"/>
          <w:szCs w:val="28"/>
        </w:rPr>
        <w:t>и самообразованию руководящих и педагогических работников.</w:t>
      </w:r>
    </w:p>
    <w:p w:rsidR="001D2312" w:rsidRPr="00A74E56" w:rsidRDefault="001D2312" w:rsidP="001D2312">
      <w:pPr>
        <w:pStyle w:val="a9"/>
        <w:spacing w:before="0" w:beforeAutospacing="0" w:after="0" w:afterAutospacing="0"/>
        <w:ind w:firstLine="540"/>
        <w:rPr>
          <w:color w:val="FF0000"/>
          <w:sz w:val="28"/>
          <w:szCs w:val="28"/>
        </w:rPr>
      </w:pPr>
    </w:p>
    <w:p w:rsidR="001D2312" w:rsidRPr="001D2312" w:rsidRDefault="001D2312" w:rsidP="001D2312">
      <w:pPr>
        <w:pStyle w:val="a9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1D2312">
        <w:rPr>
          <w:b/>
          <w:color w:val="000000"/>
          <w:sz w:val="28"/>
          <w:szCs w:val="28"/>
        </w:rPr>
        <w:t>5. Обеспечение информационной открытости опорного учреждения</w:t>
      </w:r>
    </w:p>
    <w:p w:rsidR="001D2312" w:rsidRPr="00E029E5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1D2312" w:rsidRPr="00E029E5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>5.1. Опорное учреждение обеспечивает создание на официальном сайте доступного для пользователей раздела опорного учреждения.</w:t>
      </w:r>
    </w:p>
    <w:p w:rsidR="001D2312" w:rsidRPr="00E029E5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>5.2. Опорное учреждение обеспечивает размещение в  разделе опорного учреждения на официальном сайте организации:</w:t>
      </w:r>
    </w:p>
    <w:p w:rsidR="001D2312" w:rsidRPr="00E029E5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>реализуемого проекта;</w:t>
      </w:r>
    </w:p>
    <w:p w:rsidR="001D2312" w:rsidRPr="00E029E5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 xml:space="preserve">плана работы опорного учреждения на следующий  календарный год              (до 01 января года, предшествующего </w:t>
      </w:r>
      <w:proofErr w:type="gramStart"/>
      <w:r w:rsidRPr="00E029E5">
        <w:rPr>
          <w:color w:val="000000"/>
          <w:sz w:val="28"/>
          <w:szCs w:val="28"/>
        </w:rPr>
        <w:t>планируемому</w:t>
      </w:r>
      <w:proofErr w:type="gramEnd"/>
      <w:r w:rsidRPr="00E029E5">
        <w:rPr>
          <w:color w:val="000000"/>
          <w:sz w:val="28"/>
          <w:szCs w:val="28"/>
        </w:rPr>
        <w:t>);</w:t>
      </w:r>
    </w:p>
    <w:p w:rsidR="001D2312" w:rsidRPr="00E029E5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 xml:space="preserve">плана работы опорного учреждения на следующий месяц (до 23 числа месяца, предшествующего </w:t>
      </w:r>
      <w:proofErr w:type="gramStart"/>
      <w:r w:rsidRPr="00E029E5">
        <w:rPr>
          <w:color w:val="000000"/>
          <w:sz w:val="28"/>
          <w:szCs w:val="28"/>
        </w:rPr>
        <w:t>планируемому</w:t>
      </w:r>
      <w:proofErr w:type="gramEnd"/>
      <w:r w:rsidRPr="00E029E5">
        <w:rPr>
          <w:color w:val="000000"/>
          <w:sz w:val="28"/>
          <w:szCs w:val="28"/>
        </w:rPr>
        <w:t>);</w:t>
      </w:r>
    </w:p>
    <w:p w:rsidR="001D2312" w:rsidRPr="00E029E5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 xml:space="preserve">результатов деятельности опорного учреждения (до 07 июня текущего календарного года (по итогам первого полугодия календарного года), </w:t>
      </w:r>
      <w:r>
        <w:rPr>
          <w:color w:val="000000"/>
          <w:sz w:val="28"/>
          <w:szCs w:val="28"/>
        </w:rPr>
        <w:br/>
      </w:r>
      <w:r w:rsidRPr="00E029E5">
        <w:rPr>
          <w:color w:val="000000"/>
          <w:sz w:val="28"/>
          <w:szCs w:val="28"/>
        </w:rPr>
        <w:t>до 15 января последующего календарного года (по итогам второго полугодия календарного года);</w:t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>новостей о деятельности опорного учреждения (в том числе на новостной ленте официального сайта организации);</w:t>
      </w:r>
    </w:p>
    <w:p w:rsidR="001D2312" w:rsidRDefault="001D2312">
      <w:pPr>
        <w:widowControl/>
        <w:suppressAutoHyphens w:val="0"/>
        <w:autoSpaceDE/>
        <w:rPr>
          <w:color w:val="000000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br w:type="page"/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1D2312" w:rsidRPr="00E029E5" w:rsidRDefault="001D2312" w:rsidP="001D2312">
      <w:pPr>
        <w:pStyle w:val="a9"/>
        <w:spacing w:before="0" w:beforeAutospacing="0" w:after="0" w:afterAutospacing="0" w:line="360" w:lineRule="auto"/>
        <w:ind w:firstLine="540"/>
        <w:jc w:val="center"/>
        <w:rPr>
          <w:color w:val="000000"/>
          <w:sz w:val="28"/>
          <w:szCs w:val="28"/>
        </w:rPr>
      </w:pPr>
    </w:p>
    <w:p w:rsidR="001D2312" w:rsidRPr="00E029E5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 xml:space="preserve">информации о проведенном городском мероприятии  (в течение </w:t>
      </w:r>
      <w:r>
        <w:rPr>
          <w:color w:val="000000"/>
          <w:sz w:val="28"/>
          <w:szCs w:val="28"/>
        </w:rPr>
        <w:t xml:space="preserve">трех </w:t>
      </w:r>
      <w:r w:rsidRPr="00E029E5">
        <w:rPr>
          <w:color w:val="000000"/>
          <w:sz w:val="28"/>
          <w:szCs w:val="28"/>
        </w:rPr>
        <w:t>рабочих дней);</w:t>
      </w:r>
    </w:p>
    <w:p w:rsidR="001D2312" w:rsidRPr="00CC1CC8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>своевременное обновлени</w:t>
      </w:r>
      <w:r w:rsidRPr="00CC1CC8">
        <w:rPr>
          <w:color w:val="000000"/>
          <w:sz w:val="28"/>
          <w:szCs w:val="28"/>
        </w:rPr>
        <w:t>е информации</w:t>
      </w:r>
      <w:r>
        <w:rPr>
          <w:color w:val="000000"/>
          <w:sz w:val="28"/>
          <w:szCs w:val="28"/>
        </w:rPr>
        <w:t xml:space="preserve">, размещённой на </w:t>
      </w:r>
      <w:r w:rsidRPr="00CC1CC8">
        <w:rPr>
          <w:color w:val="000000"/>
          <w:sz w:val="28"/>
          <w:szCs w:val="28"/>
        </w:rPr>
        <w:t>официальном сайте организации.</w:t>
      </w:r>
    </w:p>
    <w:p w:rsidR="001D2312" w:rsidRDefault="001D2312" w:rsidP="001D2312">
      <w:pPr>
        <w:pStyle w:val="a9"/>
        <w:spacing w:before="0" w:beforeAutospacing="0" w:after="0" w:afterAutospacing="0" w:line="360" w:lineRule="auto"/>
        <w:ind w:firstLine="540"/>
        <w:rPr>
          <w:color w:val="000000"/>
          <w:sz w:val="28"/>
          <w:szCs w:val="28"/>
        </w:rPr>
      </w:pPr>
    </w:p>
    <w:p w:rsidR="001D2312" w:rsidRPr="001D2312" w:rsidRDefault="001D2312" w:rsidP="001D2312">
      <w:pPr>
        <w:pStyle w:val="a9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1D2312">
        <w:rPr>
          <w:b/>
          <w:color w:val="000000"/>
          <w:sz w:val="28"/>
          <w:szCs w:val="28"/>
        </w:rPr>
        <w:t>6. Функции руководителя опорного учреждения</w:t>
      </w: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.1. Обеспечивает общее руководство работой опорного учреждения.</w:t>
      </w: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.2. Обеспечивает качественное проведение городских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в соответствии с целью и задачами функционирования опорного учреждения</w:t>
      </w:r>
      <w:r w:rsidRPr="00B57A8D">
        <w:rPr>
          <w:color w:val="000000"/>
          <w:sz w:val="28"/>
          <w:szCs w:val="28"/>
        </w:rPr>
        <w:t>.</w:t>
      </w: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.3. Утверждает состав рабочей группы по реализации проекта.</w:t>
      </w: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.4. Координирует работу по реализации проекта.</w:t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.5. Посещает мероприятия для руководителей опорных учреждений, организованные департаментом.</w:t>
      </w: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.6. Обеспечивает своевременное представление в департамент плана работы опорного учреждения на календарный год, заявки на включение в план работы департамента на месяц, пакета необходимых материалов (план-программа мероприятия, положение, тезисы выступающих, конспекты, сценарии открытых мероприятий и т.д.), отчёта о результатах работы опорного учреждения (с приложением пояснительной записки).</w:t>
      </w: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B57A8D">
        <w:rPr>
          <w:color w:val="000000"/>
          <w:sz w:val="28"/>
          <w:szCs w:val="28"/>
        </w:rPr>
        <w:t>. Обеспечивает своевременное доведение информации до сведения руководителей организаций.</w:t>
      </w: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B57A8D">
        <w:rPr>
          <w:color w:val="000000"/>
          <w:sz w:val="28"/>
          <w:szCs w:val="28"/>
        </w:rPr>
        <w:t xml:space="preserve">. Активно участвует в проведении мероприятий, организованных </w:t>
      </w:r>
      <w:r>
        <w:rPr>
          <w:color w:val="000000"/>
          <w:sz w:val="28"/>
          <w:szCs w:val="28"/>
        </w:rPr>
        <w:br/>
      </w:r>
      <w:r w:rsidRPr="00B57A8D">
        <w:rPr>
          <w:color w:val="000000"/>
          <w:sz w:val="28"/>
          <w:szCs w:val="28"/>
        </w:rPr>
        <w:t>в рамках реализации проекта.</w:t>
      </w:r>
    </w:p>
    <w:p w:rsidR="001D2312" w:rsidRPr="00B57A8D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B57A8D">
        <w:rPr>
          <w:color w:val="000000"/>
          <w:sz w:val="28"/>
          <w:szCs w:val="28"/>
        </w:rPr>
        <w:t xml:space="preserve">. </w:t>
      </w:r>
      <w:proofErr w:type="gramStart"/>
      <w:r w:rsidRPr="00B57A8D">
        <w:rPr>
          <w:color w:val="000000"/>
          <w:sz w:val="28"/>
          <w:szCs w:val="28"/>
        </w:rPr>
        <w:t>Отчитывается об итогах</w:t>
      </w:r>
      <w:proofErr w:type="gramEnd"/>
      <w:r w:rsidRPr="00B57A8D">
        <w:rPr>
          <w:color w:val="000000"/>
          <w:sz w:val="28"/>
          <w:szCs w:val="28"/>
        </w:rPr>
        <w:t xml:space="preserve"> реализации проекта на заседаниях городского Экспертного совета.</w:t>
      </w:r>
    </w:p>
    <w:p w:rsidR="001D2312" w:rsidRPr="00A74E56" w:rsidRDefault="001D2312" w:rsidP="001D2312">
      <w:pPr>
        <w:pStyle w:val="a9"/>
        <w:spacing w:before="0" w:beforeAutospacing="0" w:after="0" w:afterAutospacing="0" w:line="360" w:lineRule="auto"/>
        <w:ind w:firstLine="540"/>
        <w:rPr>
          <w:color w:val="FF0000"/>
          <w:sz w:val="28"/>
          <w:szCs w:val="28"/>
        </w:rPr>
      </w:pPr>
    </w:p>
    <w:p w:rsidR="001D2312" w:rsidRPr="001D2312" w:rsidRDefault="001D2312" w:rsidP="001D2312">
      <w:pPr>
        <w:pStyle w:val="a9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1D2312">
        <w:rPr>
          <w:b/>
          <w:color w:val="000000"/>
          <w:sz w:val="28"/>
          <w:szCs w:val="28"/>
        </w:rPr>
        <w:t>7. Оценка эффективности деяте</w:t>
      </w:r>
      <w:r>
        <w:rPr>
          <w:b/>
          <w:color w:val="000000"/>
          <w:sz w:val="28"/>
          <w:szCs w:val="28"/>
        </w:rPr>
        <w:t>льности опорного учреждения</w:t>
      </w:r>
    </w:p>
    <w:p w:rsidR="001D2312" w:rsidRPr="00C079B4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1D2312" w:rsidRPr="00C079B4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>7.1. Эффективность  деятельности опорного учреждения оценивается по одному или нескольким нижеперечисленным показателям:</w:t>
      </w:r>
    </w:p>
    <w:p w:rsidR="001D2312" w:rsidRPr="00C079B4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своевременность представления </w:t>
      </w:r>
      <w:r>
        <w:rPr>
          <w:color w:val="000000"/>
          <w:sz w:val="28"/>
          <w:szCs w:val="28"/>
        </w:rPr>
        <w:t xml:space="preserve">в департамент </w:t>
      </w:r>
      <w:r w:rsidRPr="00C079B4">
        <w:rPr>
          <w:color w:val="000000"/>
          <w:sz w:val="28"/>
          <w:szCs w:val="28"/>
        </w:rPr>
        <w:t>планов, документов, отчетов, предусмотренных настоящим Положением;</w:t>
      </w:r>
    </w:p>
    <w:p w:rsidR="001D2312" w:rsidRPr="00C079B4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посещаемость </w:t>
      </w:r>
      <w:proofErr w:type="gramStart"/>
      <w:r w:rsidRPr="00C079B4">
        <w:rPr>
          <w:color w:val="000000"/>
          <w:sz w:val="28"/>
          <w:szCs w:val="28"/>
        </w:rPr>
        <w:t>проводимых</w:t>
      </w:r>
      <w:proofErr w:type="gramEnd"/>
      <w:r w:rsidRPr="00C07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опорным учреждением </w:t>
      </w:r>
      <w:r w:rsidRPr="00C079B4">
        <w:rPr>
          <w:color w:val="000000"/>
          <w:sz w:val="28"/>
          <w:szCs w:val="28"/>
        </w:rPr>
        <w:t xml:space="preserve">городских </w:t>
      </w:r>
      <w:proofErr w:type="spellStart"/>
      <w:r w:rsidRPr="00C079B4">
        <w:rPr>
          <w:color w:val="000000"/>
          <w:sz w:val="28"/>
          <w:szCs w:val="28"/>
        </w:rPr>
        <w:t>меро</w:t>
      </w:r>
      <w:proofErr w:type="spellEnd"/>
      <w:r>
        <w:rPr>
          <w:color w:val="000000"/>
          <w:sz w:val="28"/>
          <w:szCs w:val="28"/>
        </w:rPr>
        <w:t>-</w:t>
      </w:r>
      <w:r w:rsidRPr="00C079B4">
        <w:rPr>
          <w:color w:val="000000"/>
          <w:sz w:val="28"/>
          <w:szCs w:val="28"/>
        </w:rPr>
        <w:t>приятий;</w:t>
      </w:r>
    </w:p>
    <w:p w:rsidR="001D2312" w:rsidRPr="00C079B4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качество проводимых </w:t>
      </w:r>
      <w:r>
        <w:rPr>
          <w:color w:val="000000"/>
          <w:sz w:val="28"/>
          <w:szCs w:val="28"/>
        </w:rPr>
        <w:t xml:space="preserve">опорным учреждением </w:t>
      </w:r>
      <w:r w:rsidRPr="00C079B4">
        <w:rPr>
          <w:color w:val="000000"/>
          <w:sz w:val="28"/>
          <w:szCs w:val="28"/>
        </w:rPr>
        <w:t>городских</w:t>
      </w:r>
      <w:r>
        <w:rPr>
          <w:color w:val="000000"/>
          <w:sz w:val="28"/>
          <w:szCs w:val="28"/>
        </w:rPr>
        <w:t xml:space="preserve"> </w:t>
      </w:r>
      <w:r w:rsidRPr="00C079B4">
        <w:rPr>
          <w:color w:val="000000"/>
          <w:sz w:val="28"/>
          <w:szCs w:val="28"/>
        </w:rPr>
        <w:t xml:space="preserve"> мероприятий;</w:t>
      </w:r>
    </w:p>
    <w:p w:rsidR="001D2312" w:rsidRPr="00C079B4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>полнота реализации проекта</w:t>
      </w:r>
      <w:r>
        <w:rPr>
          <w:color w:val="000000"/>
          <w:sz w:val="28"/>
          <w:szCs w:val="28"/>
        </w:rPr>
        <w:t>, плана опорного учреждения на календарный год</w:t>
      </w:r>
      <w:r w:rsidRPr="00C079B4">
        <w:rPr>
          <w:color w:val="000000"/>
          <w:sz w:val="28"/>
          <w:szCs w:val="28"/>
        </w:rPr>
        <w:t>;</w:t>
      </w:r>
    </w:p>
    <w:p w:rsidR="001D2312" w:rsidRDefault="001D2312" w:rsidP="001D2312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востребованность мероприятий опорного учреждения, </w:t>
      </w:r>
      <w:proofErr w:type="gramStart"/>
      <w:r w:rsidRPr="00C079B4">
        <w:rPr>
          <w:color w:val="000000"/>
          <w:sz w:val="28"/>
          <w:szCs w:val="28"/>
        </w:rPr>
        <w:t>определяемая</w:t>
      </w:r>
      <w:proofErr w:type="gramEnd"/>
      <w:r w:rsidRPr="00C079B4">
        <w:rPr>
          <w:color w:val="000000"/>
          <w:sz w:val="28"/>
          <w:szCs w:val="28"/>
        </w:rPr>
        <w:t xml:space="preserve"> путём мониторинга мнения педагогических работников организаций.</w:t>
      </w:r>
    </w:p>
    <w:p w:rsidR="001D2312" w:rsidRDefault="001D2312">
      <w:pPr>
        <w:widowControl/>
        <w:suppressAutoHyphens w:val="0"/>
        <w:autoSpaceDE/>
        <w:rPr>
          <w:color w:val="000000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br w:type="page"/>
      </w:r>
    </w:p>
    <w:p w:rsidR="001D2312" w:rsidRPr="00C079B4" w:rsidRDefault="001D2312" w:rsidP="001D2312">
      <w:pPr>
        <w:pStyle w:val="a9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1D2312" w:rsidRDefault="001D2312" w:rsidP="001D2312">
      <w:pPr>
        <w:ind w:firstLine="540"/>
        <w:jc w:val="both"/>
        <w:rPr>
          <w:color w:val="000000"/>
          <w:sz w:val="28"/>
          <w:szCs w:val="28"/>
        </w:rPr>
      </w:pPr>
      <w:bookmarkStart w:id="5" w:name="Par143"/>
      <w:bookmarkEnd w:id="5"/>
    </w:p>
    <w:p w:rsidR="001D2312" w:rsidRPr="00C079B4" w:rsidRDefault="001D2312" w:rsidP="001D2312">
      <w:pPr>
        <w:ind w:firstLine="540"/>
        <w:jc w:val="both"/>
        <w:rPr>
          <w:color w:val="000000"/>
          <w:sz w:val="28"/>
          <w:szCs w:val="28"/>
        </w:rPr>
      </w:pPr>
    </w:p>
    <w:p w:rsidR="001D2312" w:rsidRPr="001D2312" w:rsidRDefault="001D2312" w:rsidP="001D2312">
      <w:pPr>
        <w:ind w:firstLine="540"/>
        <w:jc w:val="center"/>
        <w:rPr>
          <w:b/>
          <w:color w:val="000000"/>
          <w:sz w:val="28"/>
          <w:szCs w:val="28"/>
        </w:rPr>
      </w:pPr>
      <w:r w:rsidRPr="001D2312">
        <w:rPr>
          <w:b/>
          <w:color w:val="000000"/>
          <w:sz w:val="28"/>
          <w:szCs w:val="28"/>
        </w:rPr>
        <w:t>8. Прекращение деятельности опорного учреждения</w:t>
      </w:r>
    </w:p>
    <w:p w:rsidR="001D2312" w:rsidRPr="00C079B4" w:rsidRDefault="001D2312" w:rsidP="001D2312">
      <w:pPr>
        <w:ind w:firstLine="540"/>
        <w:jc w:val="both"/>
        <w:rPr>
          <w:color w:val="000000"/>
          <w:sz w:val="28"/>
          <w:szCs w:val="28"/>
        </w:rPr>
      </w:pPr>
    </w:p>
    <w:p w:rsidR="00B841E4" w:rsidRDefault="001D2312" w:rsidP="001D2312">
      <w:pPr>
        <w:ind w:firstLine="709"/>
        <w:jc w:val="both"/>
        <w:rPr>
          <w:color w:val="FF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Опорное учреждение прекращает свою деятельность в соответствии </w:t>
      </w:r>
      <w:r>
        <w:rPr>
          <w:color w:val="000000"/>
          <w:sz w:val="28"/>
          <w:szCs w:val="28"/>
        </w:rPr>
        <w:br/>
      </w:r>
      <w:r w:rsidRPr="00C079B4">
        <w:rPr>
          <w:color w:val="000000"/>
          <w:sz w:val="28"/>
          <w:szCs w:val="28"/>
        </w:rPr>
        <w:t>с приказом директора департамента по итогам решения городского Экспертного совета на основании оценки эффективности деятельности опорного учреждения</w:t>
      </w:r>
      <w:r>
        <w:rPr>
          <w:color w:val="000000"/>
          <w:sz w:val="28"/>
          <w:szCs w:val="28"/>
        </w:rPr>
        <w:t xml:space="preserve"> или заявления руководителя опорного учреждения</w:t>
      </w:r>
      <w:r w:rsidR="00B841E4" w:rsidRPr="00C079B4">
        <w:rPr>
          <w:color w:val="000000"/>
          <w:sz w:val="28"/>
          <w:szCs w:val="28"/>
        </w:rPr>
        <w:t>.</w:t>
      </w:r>
      <w:r w:rsidR="00B841E4" w:rsidRPr="00A74E56">
        <w:rPr>
          <w:color w:val="FF0000"/>
          <w:sz w:val="28"/>
          <w:szCs w:val="28"/>
        </w:rPr>
        <w:t xml:space="preserve"> </w:t>
      </w:r>
    </w:p>
    <w:p w:rsidR="0051133B" w:rsidRDefault="0051133B" w:rsidP="0051133B">
      <w:pPr>
        <w:ind w:firstLine="709"/>
        <w:jc w:val="both"/>
        <w:rPr>
          <w:color w:val="FF0000"/>
          <w:sz w:val="28"/>
          <w:szCs w:val="28"/>
        </w:rPr>
      </w:pPr>
    </w:p>
    <w:p w:rsidR="0051133B" w:rsidRDefault="0051133B" w:rsidP="0051133B">
      <w:pPr>
        <w:ind w:firstLine="709"/>
        <w:jc w:val="both"/>
        <w:rPr>
          <w:color w:val="FF0000"/>
          <w:sz w:val="28"/>
          <w:szCs w:val="28"/>
        </w:rPr>
      </w:pPr>
    </w:p>
    <w:p w:rsidR="0051133B" w:rsidRPr="0051133B" w:rsidRDefault="0051133B" w:rsidP="0051133B">
      <w:pPr>
        <w:ind w:firstLine="284"/>
        <w:jc w:val="center"/>
        <w:rPr>
          <w:color w:val="000000" w:themeColor="text1"/>
          <w:sz w:val="28"/>
          <w:szCs w:val="28"/>
        </w:rPr>
      </w:pPr>
      <w:r w:rsidRPr="0051133B">
        <w:rPr>
          <w:color w:val="000000" w:themeColor="text1"/>
          <w:sz w:val="28"/>
          <w:szCs w:val="28"/>
        </w:rPr>
        <w:t>____________</w:t>
      </w:r>
    </w:p>
    <w:p w:rsidR="00E72AFA" w:rsidRPr="00BB3C99" w:rsidRDefault="00E72AFA" w:rsidP="00D65216">
      <w:pPr>
        <w:ind w:firstLine="540"/>
        <w:jc w:val="both"/>
        <w:rPr>
          <w:color w:val="FF0000"/>
          <w:sz w:val="28"/>
          <w:szCs w:val="28"/>
        </w:rPr>
      </w:pPr>
      <w:bookmarkStart w:id="6" w:name="Par173"/>
      <w:bookmarkEnd w:id="6"/>
      <w:r w:rsidRPr="00BB3C99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sectPr w:rsidR="00E72AFA" w:rsidRPr="00BB3C99" w:rsidSect="001D3664">
      <w:pgSz w:w="11906" w:h="16838"/>
      <w:pgMar w:top="993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F443B"/>
    <w:multiLevelType w:val="hybridMultilevel"/>
    <w:tmpl w:val="3356D2CC"/>
    <w:lvl w:ilvl="0" w:tplc="447827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2F"/>
    <w:rsid w:val="00002DC7"/>
    <w:rsid w:val="00016D90"/>
    <w:rsid w:val="000A2A4E"/>
    <w:rsid w:val="000A7899"/>
    <w:rsid w:val="000C373B"/>
    <w:rsid w:val="000E30A8"/>
    <w:rsid w:val="000F149C"/>
    <w:rsid w:val="00106B03"/>
    <w:rsid w:val="00133EE9"/>
    <w:rsid w:val="001378B9"/>
    <w:rsid w:val="001416E9"/>
    <w:rsid w:val="0014255F"/>
    <w:rsid w:val="001566C7"/>
    <w:rsid w:val="0018050D"/>
    <w:rsid w:val="0019022E"/>
    <w:rsid w:val="0019217F"/>
    <w:rsid w:val="001D2312"/>
    <w:rsid w:val="001D249E"/>
    <w:rsid w:val="001D3664"/>
    <w:rsid w:val="001D36ED"/>
    <w:rsid w:val="001E6E29"/>
    <w:rsid w:val="00222F87"/>
    <w:rsid w:val="00266CDD"/>
    <w:rsid w:val="002769F0"/>
    <w:rsid w:val="002B1EC3"/>
    <w:rsid w:val="002B2231"/>
    <w:rsid w:val="002C3D25"/>
    <w:rsid w:val="002D54E8"/>
    <w:rsid w:val="00324D87"/>
    <w:rsid w:val="00347E04"/>
    <w:rsid w:val="0036680F"/>
    <w:rsid w:val="003A4553"/>
    <w:rsid w:val="003B7169"/>
    <w:rsid w:val="003D4724"/>
    <w:rsid w:val="003E4A59"/>
    <w:rsid w:val="00412A48"/>
    <w:rsid w:val="00441F63"/>
    <w:rsid w:val="00467123"/>
    <w:rsid w:val="0048686F"/>
    <w:rsid w:val="00492F5C"/>
    <w:rsid w:val="0049734E"/>
    <w:rsid w:val="004E3BDE"/>
    <w:rsid w:val="004E7C70"/>
    <w:rsid w:val="0051133B"/>
    <w:rsid w:val="00511379"/>
    <w:rsid w:val="00511C32"/>
    <w:rsid w:val="0052287B"/>
    <w:rsid w:val="005231B8"/>
    <w:rsid w:val="00570836"/>
    <w:rsid w:val="00575B2B"/>
    <w:rsid w:val="005776DE"/>
    <w:rsid w:val="005A4CAE"/>
    <w:rsid w:val="005A64D9"/>
    <w:rsid w:val="005B5777"/>
    <w:rsid w:val="005B7919"/>
    <w:rsid w:val="005F450E"/>
    <w:rsid w:val="006064A3"/>
    <w:rsid w:val="006351D5"/>
    <w:rsid w:val="00677301"/>
    <w:rsid w:val="006F3CF5"/>
    <w:rsid w:val="006F3F66"/>
    <w:rsid w:val="00703D24"/>
    <w:rsid w:val="00743B61"/>
    <w:rsid w:val="00786EF6"/>
    <w:rsid w:val="007A69EC"/>
    <w:rsid w:val="007C7483"/>
    <w:rsid w:val="007F416B"/>
    <w:rsid w:val="00810F1C"/>
    <w:rsid w:val="008213D8"/>
    <w:rsid w:val="00821F69"/>
    <w:rsid w:val="00843CBB"/>
    <w:rsid w:val="00862216"/>
    <w:rsid w:val="0087442F"/>
    <w:rsid w:val="0088059E"/>
    <w:rsid w:val="0089425E"/>
    <w:rsid w:val="00894878"/>
    <w:rsid w:val="008C0ACA"/>
    <w:rsid w:val="008D1FCA"/>
    <w:rsid w:val="009100F1"/>
    <w:rsid w:val="00913D41"/>
    <w:rsid w:val="0093092F"/>
    <w:rsid w:val="009369F4"/>
    <w:rsid w:val="00944ED4"/>
    <w:rsid w:val="00995FED"/>
    <w:rsid w:val="009A6266"/>
    <w:rsid w:val="009C07C6"/>
    <w:rsid w:val="00A0767C"/>
    <w:rsid w:val="00A4785D"/>
    <w:rsid w:val="00A736C8"/>
    <w:rsid w:val="00A8115D"/>
    <w:rsid w:val="00A958A2"/>
    <w:rsid w:val="00AC0267"/>
    <w:rsid w:val="00AF6EDF"/>
    <w:rsid w:val="00B36A59"/>
    <w:rsid w:val="00B43872"/>
    <w:rsid w:val="00B4408B"/>
    <w:rsid w:val="00B725F8"/>
    <w:rsid w:val="00B841E4"/>
    <w:rsid w:val="00B87C01"/>
    <w:rsid w:val="00BA009D"/>
    <w:rsid w:val="00BB3C99"/>
    <w:rsid w:val="00BC4C14"/>
    <w:rsid w:val="00BC7089"/>
    <w:rsid w:val="00BE1EDE"/>
    <w:rsid w:val="00BF3796"/>
    <w:rsid w:val="00C05AFD"/>
    <w:rsid w:val="00C27C9F"/>
    <w:rsid w:val="00C362AD"/>
    <w:rsid w:val="00C40CB7"/>
    <w:rsid w:val="00C46EBB"/>
    <w:rsid w:val="00C53120"/>
    <w:rsid w:val="00C54974"/>
    <w:rsid w:val="00C5797A"/>
    <w:rsid w:val="00CA2272"/>
    <w:rsid w:val="00CB1E47"/>
    <w:rsid w:val="00CD216C"/>
    <w:rsid w:val="00CE79C3"/>
    <w:rsid w:val="00CF32C7"/>
    <w:rsid w:val="00D005D1"/>
    <w:rsid w:val="00D65216"/>
    <w:rsid w:val="00DA505A"/>
    <w:rsid w:val="00E31FC5"/>
    <w:rsid w:val="00E424AD"/>
    <w:rsid w:val="00E470AC"/>
    <w:rsid w:val="00E510C0"/>
    <w:rsid w:val="00E56F8C"/>
    <w:rsid w:val="00E72AFA"/>
    <w:rsid w:val="00E95D06"/>
    <w:rsid w:val="00EA2882"/>
    <w:rsid w:val="00EA2D42"/>
    <w:rsid w:val="00EC71CB"/>
    <w:rsid w:val="00F0662C"/>
    <w:rsid w:val="00F33E9D"/>
    <w:rsid w:val="00F67CC5"/>
    <w:rsid w:val="00FA4FD1"/>
    <w:rsid w:val="00FC3635"/>
    <w:rsid w:val="00FD7787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D366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semiHidden/>
    <w:unhideWhenUsed/>
    <w:qFormat/>
    <w:rsid w:val="001D3664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a3">
    <w:name w:val="Îñíîâíîé øðèôò àáçàöà"/>
  </w:style>
  <w:style w:type="character" w:customStyle="1" w:styleId="-">
    <w:name w:val="Èíòåðíåò-ññûëêà"/>
    <w:rPr>
      <w:color w:val="0000FF"/>
      <w:u w:val="single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eastAsia="Mangal"/>
    </w:rPr>
  </w:style>
  <w:style w:type="paragraph" w:customStyle="1" w:styleId="10">
    <w:name w:val="Название1"/>
    <w:basedOn w:val="a"/>
    <w:pPr>
      <w:spacing w:before="120" w:after="120"/>
    </w:pPr>
    <w:rPr>
      <w:rFonts w:eastAsia="Mangal"/>
      <w:i/>
      <w:iCs/>
    </w:rPr>
  </w:style>
  <w:style w:type="paragraph" w:customStyle="1" w:styleId="11">
    <w:name w:val="Указатель1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/>
      <w:kern w:val="1"/>
      <w:szCs w:val="24"/>
      <w:lang w:eastAsia="hi-IN" w:bidi="hi-IN"/>
    </w:rPr>
  </w:style>
  <w:style w:type="paragraph" w:customStyle="1" w:styleId="31">
    <w:name w:val="Основной текст 31"/>
    <w:basedOn w:val="a"/>
    <w:pPr>
      <w:ind w:right="5500"/>
      <w:jc w:val="center"/>
    </w:pPr>
    <w:rPr>
      <w:rFonts w:ascii="Arial" w:eastAsia="Arial" w:hAnsi="Arial"/>
      <w:b/>
      <w:bCs/>
      <w:sz w:val="26"/>
    </w:rPr>
  </w:style>
  <w:style w:type="paragraph" w:customStyle="1" w:styleId="12">
    <w:name w:val="Без интервала1"/>
    <w:pPr>
      <w:widowControl w:val="0"/>
      <w:suppressAutoHyphens/>
      <w:autoSpaceDE w:val="0"/>
    </w:pPr>
    <w:rPr>
      <w:rFonts w:ascii="Calibri" w:eastAsia="Calibri" w:hAnsi="Calibri"/>
      <w:kern w:val="1"/>
      <w:sz w:val="22"/>
      <w:szCs w:val="24"/>
      <w:lang w:eastAsia="hi-IN" w:bidi="hi-IN"/>
    </w:rPr>
  </w:style>
  <w:style w:type="paragraph" w:styleId="a9">
    <w:name w:val="Normal (Web)"/>
    <w:basedOn w:val="a"/>
    <w:rsid w:val="005B5777"/>
    <w:pPr>
      <w:widowControl/>
      <w:suppressAutoHyphens w:val="0"/>
      <w:autoSpaceDE/>
      <w:spacing w:before="100" w:beforeAutospacing="1" w:after="100" w:afterAutospacing="1"/>
      <w:jc w:val="both"/>
    </w:pPr>
    <w:rPr>
      <w:kern w:val="0"/>
      <w:lang w:eastAsia="ru-RU" w:bidi="ar-SA"/>
    </w:rPr>
  </w:style>
  <w:style w:type="character" w:styleId="aa">
    <w:name w:val="Strong"/>
    <w:qFormat/>
    <w:rsid w:val="005B5777"/>
    <w:rPr>
      <w:b/>
      <w:bCs/>
    </w:rPr>
  </w:style>
  <w:style w:type="table" w:styleId="ab">
    <w:name w:val="Table Grid"/>
    <w:basedOn w:val="a1"/>
    <w:rsid w:val="00CE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1D3664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1D3664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1D3664"/>
    <w:pPr>
      <w:widowControl/>
      <w:suppressAutoHyphens w:val="0"/>
      <w:autoSpaceDE/>
      <w:ind w:left="720"/>
      <w:contextualSpacing/>
    </w:pPr>
    <w:rPr>
      <w:kern w:val="0"/>
      <w:sz w:val="28"/>
      <w:szCs w:val="20"/>
      <w:lang w:eastAsia="ru-RU" w:bidi="ar-SA"/>
    </w:rPr>
  </w:style>
  <w:style w:type="paragraph" w:styleId="ad">
    <w:name w:val="Balloon Text"/>
    <w:basedOn w:val="a"/>
    <w:link w:val="ae"/>
    <w:rsid w:val="00944ED4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rsid w:val="00944ED4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D366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semiHidden/>
    <w:unhideWhenUsed/>
    <w:qFormat/>
    <w:rsid w:val="001D3664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a3">
    <w:name w:val="Îñíîâíîé øðèôò àáçàöà"/>
  </w:style>
  <w:style w:type="character" w:customStyle="1" w:styleId="-">
    <w:name w:val="Èíòåðíåò-ññûëêà"/>
    <w:rPr>
      <w:color w:val="0000FF"/>
      <w:u w:val="single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eastAsia="Mangal"/>
    </w:rPr>
  </w:style>
  <w:style w:type="paragraph" w:customStyle="1" w:styleId="10">
    <w:name w:val="Название1"/>
    <w:basedOn w:val="a"/>
    <w:pPr>
      <w:spacing w:before="120" w:after="120"/>
    </w:pPr>
    <w:rPr>
      <w:rFonts w:eastAsia="Mangal"/>
      <w:i/>
      <w:iCs/>
    </w:rPr>
  </w:style>
  <w:style w:type="paragraph" w:customStyle="1" w:styleId="11">
    <w:name w:val="Указатель1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/>
      <w:kern w:val="1"/>
      <w:szCs w:val="24"/>
      <w:lang w:eastAsia="hi-IN" w:bidi="hi-IN"/>
    </w:rPr>
  </w:style>
  <w:style w:type="paragraph" w:customStyle="1" w:styleId="31">
    <w:name w:val="Основной текст 31"/>
    <w:basedOn w:val="a"/>
    <w:pPr>
      <w:ind w:right="5500"/>
      <w:jc w:val="center"/>
    </w:pPr>
    <w:rPr>
      <w:rFonts w:ascii="Arial" w:eastAsia="Arial" w:hAnsi="Arial"/>
      <w:b/>
      <w:bCs/>
      <w:sz w:val="26"/>
    </w:rPr>
  </w:style>
  <w:style w:type="paragraph" w:customStyle="1" w:styleId="12">
    <w:name w:val="Без интервала1"/>
    <w:pPr>
      <w:widowControl w:val="0"/>
      <w:suppressAutoHyphens/>
      <w:autoSpaceDE w:val="0"/>
    </w:pPr>
    <w:rPr>
      <w:rFonts w:ascii="Calibri" w:eastAsia="Calibri" w:hAnsi="Calibri"/>
      <w:kern w:val="1"/>
      <w:sz w:val="22"/>
      <w:szCs w:val="24"/>
      <w:lang w:eastAsia="hi-IN" w:bidi="hi-IN"/>
    </w:rPr>
  </w:style>
  <w:style w:type="paragraph" w:styleId="a9">
    <w:name w:val="Normal (Web)"/>
    <w:basedOn w:val="a"/>
    <w:rsid w:val="005B5777"/>
    <w:pPr>
      <w:widowControl/>
      <w:suppressAutoHyphens w:val="0"/>
      <w:autoSpaceDE/>
      <w:spacing w:before="100" w:beforeAutospacing="1" w:after="100" w:afterAutospacing="1"/>
      <w:jc w:val="both"/>
    </w:pPr>
    <w:rPr>
      <w:kern w:val="0"/>
      <w:lang w:eastAsia="ru-RU" w:bidi="ar-SA"/>
    </w:rPr>
  </w:style>
  <w:style w:type="character" w:styleId="aa">
    <w:name w:val="Strong"/>
    <w:qFormat/>
    <w:rsid w:val="005B5777"/>
    <w:rPr>
      <w:b/>
      <w:bCs/>
    </w:rPr>
  </w:style>
  <w:style w:type="table" w:styleId="ab">
    <w:name w:val="Table Grid"/>
    <w:basedOn w:val="a1"/>
    <w:rsid w:val="00CE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1D3664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1D3664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1D3664"/>
    <w:pPr>
      <w:widowControl/>
      <w:suppressAutoHyphens w:val="0"/>
      <w:autoSpaceDE/>
      <w:ind w:left="720"/>
      <w:contextualSpacing/>
    </w:pPr>
    <w:rPr>
      <w:kern w:val="0"/>
      <w:sz w:val="28"/>
      <w:szCs w:val="20"/>
      <w:lang w:eastAsia="ru-RU" w:bidi="ar-SA"/>
    </w:rPr>
  </w:style>
  <w:style w:type="paragraph" w:styleId="ad">
    <w:name w:val="Balloon Text"/>
    <w:basedOn w:val="a"/>
    <w:link w:val="ae"/>
    <w:rsid w:val="00944ED4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rsid w:val="00944ED4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F82A6209D5A9F255B0CFA30E3A15CF845DF461BCD2D14EEFAB0DV3N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3EED-182F-42D5-9FA5-230885A8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Ñðîê – 02</vt:lpstr>
    </vt:vector>
  </TitlesOfParts>
  <Company>Microsoft</Company>
  <LinksUpToDate>false</LinksUpToDate>
  <CharactersWithSpaces>12001</CharactersWithSpaces>
  <SharedDoc>false</SharedDoc>
  <HLinks>
    <vt:vector size="12" baseType="variant"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consultantplus://offline/ref=A2F82A6209D5A9F255B0CFA30E3A15CF845DF461BCD2D14EEFAB0DV3N5M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Ñðîê – 02</dc:title>
  <dc:creator>Admin</dc:creator>
  <cp:lastModifiedBy>Teacher</cp:lastModifiedBy>
  <cp:revision>2</cp:revision>
  <cp:lastPrinted>2014-03-24T09:41:00Z</cp:lastPrinted>
  <dcterms:created xsi:type="dcterms:W3CDTF">2015-04-30T19:40:00Z</dcterms:created>
  <dcterms:modified xsi:type="dcterms:W3CDTF">2015-04-30T19:40:00Z</dcterms:modified>
</cp:coreProperties>
</file>