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1E" w:rsidRPr="00175948" w:rsidRDefault="00167A1E" w:rsidP="00354DE1">
      <w:pPr>
        <w:pStyle w:val="normacttext"/>
        <w:shd w:val="clear" w:color="auto" w:fill="FFFFFF"/>
        <w:spacing w:line="270" w:lineRule="atLeast"/>
        <w:ind w:right="170"/>
        <w:jc w:val="both"/>
        <w:rPr>
          <w:rFonts w:ascii="Verdana" w:hAnsi="Verdana"/>
          <w:color w:val="000000"/>
        </w:rPr>
      </w:pPr>
      <w:bookmarkStart w:id="0" w:name="_GoBack"/>
      <w:bookmarkEnd w:id="0"/>
      <w:r w:rsidRPr="00F60734">
        <w:rPr>
          <w:rFonts w:ascii="Verdana" w:hAnsi="Verdana"/>
        </w:rPr>
        <w:t>Федеральный </w:t>
      </w:r>
      <w:hyperlink r:id="rId5" w:history="1">
        <w:r w:rsidRPr="00F60734">
          <w:rPr>
            <w:rStyle w:val="a3"/>
            <w:rFonts w:ascii="Verdana" w:hAnsi="Verdana"/>
            <w:color w:val="auto"/>
            <w:u w:val="none"/>
          </w:rPr>
          <w:t>закон</w:t>
        </w:r>
        <w:r w:rsidRPr="00F60734">
          <w:rPr>
            <w:color w:val="000000"/>
          </w:rPr>
          <w:t> </w:t>
        </w:r>
      </w:hyperlink>
      <w:r w:rsidRPr="00175948">
        <w:rPr>
          <w:rFonts w:ascii="Verdana" w:hAnsi="Verdana"/>
          <w:color w:val="000000"/>
        </w:rPr>
        <w:t>от 29 декабря 2012 г. № 273-ФЗ «Об образовании в Российской Федерации» (выдержка)</w:t>
      </w:r>
    </w:p>
    <w:p w:rsidR="00167A1E" w:rsidRPr="00175948" w:rsidRDefault="00035CD7" w:rsidP="00354DE1">
      <w:pPr>
        <w:pStyle w:val="normacttext"/>
        <w:shd w:val="clear" w:color="auto" w:fill="FFFFFF"/>
        <w:spacing w:line="270" w:lineRule="atLeast"/>
        <w:ind w:right="170"/>
        <w:rPr>
          <w:rFonts w:ascii="Verdana" w:hAnsi="Verdana"/>
          <w:color w:val="000000"/>
        </w:rPr>
      </w:pPr>
      <w:hyperlink r:id="rId6" w:anchor="st63_2" w:history="1">
        <w:r w:rsidR="00167A1E">
          <w:rPr>
            <w:rStyle w:val="a3"/>
            <w:rFonts w:ascii="Verdana" w:hAnsi="Verdana"/>
            <w:color w:val="2F88A8"/>
          </w:rPr>
          <w:t>Частью</w:t>
        </w:r>
        <w:r w:rsidR="00167A1E" w:rsidRPr="00175948">
          <w:rPr>
            <w:rStyle w:val="a3"/>
            <w:rFonts w:ascii="Verdana" w:hAnsi="Verdana"/>
            <w:color w:val="2F88A8"/>
          </w:rPr>
          <w:t xml:space="preserve"> 2 статьи 63</w:t>
        </w:r>
      </w:hyperlink>
      <w:r w:rsidR="00167A1E" w:rsidRPr="00175948">
        <w:rPr>
          <w:rFonts w:ascii="Verdana" w:hAnsi="Verdana"/>
          <w:color w:val="000000"/>
        </w:rPr>
        <w:t> Федерального закона установлено, что общее образование может быть получено как в организациях, осуществляющих образовательную деятельность, так и вне их. Обучение в организациях, осуществляющих образовательную деятельность, осуществляется в очной, очно-заочной или заочной форме. Вне организаций, осуществляющих образовательную деятельность, образование и обучение предусмотрено в семейной форме и в форме самообразования. В целях получения образования и обучения допускается сочетание различных форм получения образования и обучения (</w:t>
      </w:r>
      <w:hyperlink r:id="rId7" w:anchor="st17" w:history="1">
        <w:r w:rsidR="00167A1E" w:rsidRPr="00175948">
          <w:rPr>
            <w:rStyle w:val="a3"/>
            <w:rFonts w:ascii="Verdana" w:hAnsi="Verdana"/>
            <w:color w:val="2F88A8"/>
          </w:rPr>
          <w:t>статья 17</w:t>
        </w:r>
      </w:hyperlink>
      <w:r w:rsidR="00167A1E" w:rsidRPr="00175948">
        <w:rPr>
          <w:rFonts w:ascii="Verdana" w:hAnsi="Verdana"/>
          <w:color w:val="000000"/>
        </w:rPr>
        <w:t> Федерального закона). Форма получения общего образования и форма обучения по конкретной основной общеобразовательной программе определяются родителями 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(</w:t>
      </w:r>
      <w:hyperlink r:id="rId8" w:anchor="st63_4" w:history="1">
        <w:r w:rsidR="00167A1E" w:rsidRPr="00175948">
          <w:rPr>
            <w:rStyle w:val="a3"/>
            <w:rFonts w:ascii="Verdana" w:hAnsi="Verdana"/>
            <w:color w:val="2F88A8"/>
          </w:rPr>
          <w:t>часть 4 статьи 63</w:t>
        </w:r>
      </w:hyperlink>
      <w:r w:rsidR="00167A1E" w:rsidRPr="00175948">
        <w:rPr>
          <w:rFonts w:ascii="Verdana" w:hAnsi="Verdana"/>
          <w:color w:val="000000"/>
        </w:rPr>
        <w:t> Федерального закона).</w:t>
      </w:r>
    </w:p>
    <w:p w:rsidR="00167A1E" w:rsidRDefault="00167A1E" w:rsidP="00167A1E">
      <w:pPr>
        <w:widowControl w:val="0"/>
        <w:suppressAutoHyphens/>
        <w:ind w:left="708" w:right="170"/>
        <w:jc w:val="right"/>
        <w:rPr>
          <w:rFonts w:eastAsia="SimSun"/>
          <w:b/>
          <w:kern w:val="1"/>
          <w:lang w:eastAsia="hi-IN" w:bidi="hi-IN"/>
        </w:rPr>
      </w:pPr>
      <w:r>
        <w:rPr>
          <w:rFonts w:eastAsia="SimSun"/>
          <w:b/>
          <w:kern w:val="1"/>
          <w:lang w:eastAsia="hi-IN" w:bidi="hi-IN"/>
        </w:rPr>
        <w:t xml:space="preserve">                    </w:t>
      </w:r>
    </w:p>
    <w:p w:rsidR="00167A1E" w:rsidRPr="0082030C" w:rsidRDefault="00167A1E" w:rsidP="00167A1E">
      <w:pPr>
        <w:widowControl w:val="0"/>
        <w:suppressAutoHyphens/>
        <w:ind w:left="708" w:right="170"/>
        <w:jc w:val="center"/>
        <w:rPr>
          <w:rFonts w:eastAsia="SimSun"/>
          <w:kern w:val="1"/>
          <w:lang w:eastAsia="hi-IN" w:bidi="hi-IN"/>
        </w:rPr>
      </w:pPr>
    </w:p>
    <w:p w:rsidR="00167A1E" w:rsidRPr="0082030C" w:rsidRDefault="00167A1E" w:rsidP="00167A1E">
      <w:pPr>
        <w:widowControl w:val="0"/>
        <w:suppressAutoHyphens/>
        <w:ind w:left="708" w:right="170"/>
        <w:jc w:val="center"/>
        <w:rPr>
          <w:rFonts w:eastAsia="SimSun"/>
          <w:kern w:val="1"/>
          <w:lang w:eastAsia="hi-IN" w:bidi="hi-IN"/>
        </w:rPr>
      </w:pPr>
    </w:p>
    <w:p w:rsidR="00167A1E" w:rsidRDefault="00167A1E" w:rsidP="000E4282">
      <w:pPr>
        <w:ind w:left="1416" w:right="170"/>
        <w:jc w:val="center"/>
      </w:pPr>
      <w:hyperlink r:id="rId9" w:tgtFrame="_blank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"http://a0.twimg.com/profile_images/854930838/logo-bgless500x500_reasonably_small.png" \* MERGEFORMATINET </w:instrText>
        </w:r>
        <w:r>
          <w:rPr>
            <w:color w:val="0000FF"/>
          </w:rPr>
          <w:fldChar w:fldCharType="separate"/>
        </w:r>
        <w:r w:rsidR="00035CD7">
          <w:rPr>
            <w:color w:val="0000FF"/>
          </w:rPr>
          <w:fldChar w:fldCharType="begin"/>
        </w:r>
        <w:r w:rsidR="00035CD7">
          <w:rPr>
            <w:color w:val="0000FF"/>
          </w:rPr>
          <w:instrText xml:space="preserve"> </w:instrText>
        </w:r>
        <w:r w:rsidR="00035CD7">
          <w:rPr>
            <w:color w:val="0000FF"/>
          </w:rPr>
          <w:instrText>INCLUDEPICTURE  "http://a0.twimg.com/profile_images/854930838/logo-bgless500x500_reasonably_small.png" \* MERGEFORMATINET</w:instrText>
        </w:r>
        <w:r w:rsidR="00035CD7">
          <w:rPr>
            <w:color w:val="0000FF"/>
          </w:rPr>
          <w:instrText xml:space="preserve"> </w:instrText>
        </w:r>
        <w:r w:rsidR="00035CD7">
          <w:rPr>
            <w:color w:val="0000FF"/>
          </w:rPr>
          <w:fldChar w:fldCharType="separate"/>
        </w:r>
        <w:r w:rsidR="00035CD7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МБОУ СОШ №20" style="width:89.6pt;height:85pt" o:button="t">
              <v:imagedata r:id="rId10" r:href="rId11"/>
            </v:shape>
          </w:pict>
        </w:r>
        <w:r w:rsidR="00035CD7"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</w:hyperlink>
    </w:p>
    <w:p w:rsidR="00167A1E" w:rsidRDefault="00167A1E" w:rsidP="00167A1E">
      <w:pPr>
        <w:widowControl w:val="0"/>
        <w:suppressAutoHyphens/>
        <w:ind w:left="708" w:right="170"/>
        <w:jc w:val="center"/>
        <w:rPr>
          <w:rFonts w:eastAsia="SimSun"/>
          <w:b/>
          <w:kern w:val="1"/>
          <w:lang w:eastAsia="hi-IN" w:bidi="hi-IN"/>
        </w:rPr>
      </w:pPr>
    </w:p>
    <w:p w:rsidR="00167A1E" w:rsidRDefault="00167A1E" w:rsidP="000E4282">
      <w:pPr>
        <w:widowControl w:val="0"/>
        <w:suppressAutoHyphens/>
        <w:ind w:left="708" w:right="170"/>
        <w:jc w:val="center"/>
        <w:rPr>
          <w:rFonts w:eastAsia="SimSun"/>
          <w:b/>
          <w:kern w:val="1"/>
          <w:lang w:eastAsia="hi-IN" w:bidi="hi-IN"/>
        </w:rPr>
      </w:pPr>
      <w:r w:rsidRPr="0082030C">
        <w:rPr>
          <w:rFonts w:eastAsia="SimSun"/>
          <w:b/>
          <w:kern w:val="1"/>
          <w:lang w:eastAsia="hi-IN" w:bidi="hi-IN"/>
        </w:rPr>
        <w:t>Проект опорного учреждения г. Архангельска по реализации</w:t>
      </w:r>
    </w:p>
    <w:p w:rsidR="00167A1E" w:rsidRPr="0082030C" w:rsidRDefault="00167A1E" w:rsidP="000E4282">
      <w:pPr>
        <w:widowControl w:val="0"/>
        <w:suppressAutoHyphens/>
        <w:ind w:left="708" w:right="170"/>
        <w:jc w:val="center"/>
        <w:rPr>
          <w:rFonts w:eastAsia="SimSun"/>
          <w:b/>
          <w:kern w:val="1"/>
          <w:lang w:eastAsia="hi-IN" w:bidi="hi-IN"/>
        </w:rPr>
      </w:pPr>
      <w:r>
        <w:rPr>
          <w:rFonts w:eastAsia="SimSun"/>
          <w:b/>
          <w:kern w:val="1"/>
          <w:lang w:eastAsia="hi-IN" w:bidi="hi-IN"/>
        </w:rPr>
        <w:t xml:space="preserve">семейной формы обучения в </w:t>
      </w:r>
      <w:r w:rsidRPr="0082030C">
        <w:rPr>
          <w:rFonts w:eastAsia="SimSun"/>
          <w:b/>
          <w:kern w:val="1"/>
          <w:lang w:eastAsia="hi-IN" w:bidi="hi-IN"/>
        </w:rPr>
        <w:t>соответствии с требованиями ФГОС»</w:t>
      </w:r>
    </w:p>
    <w:p w:rsidR="00167A1E" w:rsidRDefault="00167A1E" w:rsidP="00167A1E">
      <w:pPr>
        <w:widowControl w:val="0"/>
        <w:suppressAutoHyphens/>
        <w:ind w:left="708" w:right="170"/>
        <w:jc w:val="center"/>
        <w:rPr>
          <w:rFonts w:eastAsia="SimSun"/>
          <w:b/>
          <w:kern w:val="1"/>
          <w:lang w:eastAsia="hi-IN" w:bidi="hi-IN"/>
        </w:rPr>
      </w:pPr>
    </w:p>
    <w:p w:rsidR="00167A1E" w:rsidRDefault="00167A1E" w:rsidP="00167A1E">
      <w:pPr>
        <w:widowControl w:val="0"/>
        <w:suppressAutoHyphens/>
        <w:ind w:left="708" w:right="170"/>
        <w:jc w:val="center"/>
        <w:rPr>
          <w:rFonts w:eastAsia="SimSun"/>
          <w:b/>
          <w:kern w:val="1"/>
          <w:lang w:eastAsia="hi-IN" w:bidi="hi-IN"/>
        </w:rPr>
      </w:pPr>
    </w:p>
    <w:p w:rsidR="00167A1E" w:rsidRDefault="00167A1E" w:rsidP="00167A1E">
      <w:pPr>
        <w:widowControl w:val="0"/>
        <w:suppressAutoHyphens/>
        <w:ind w:left="708" w:right="170"/>
        <w:jc w:val="center"/>
        <w:rPr>
          <w:rFonts w:eastAsia="SimSun"/>
          <w:b/>
          <w:kern w:val="1"/>
          <w:lang w:eastAsia="hi-IN" w:bidi="hi-IN"/>
        </w:rPr>
      </w:pPr>
    </w:p>
    <w:p w:rsidR="00167A1E" w:rsidRPr="0082030C" w:rsidRDefault="00167A1E" w:rsidP="00167A1E">
      <w:pPr>
        <w:widowControl w:val="0"/>
        <w:suppressAutoHyphens/>
        <w:ind w:left="708" w:right="170"/>
        <w:jc w:val="center"/>
        <w:rPr>
          <w:rFonts w:eastAsia="SimSun"/>
          <w:kern w:val="1"/>
          <w:sz w:val="40"/>
          <w:szCs w:val="40"/>
          <w:lang w:eastAsia="hi-IN" w:bidi="hi-IN"/>
        </w:rPr>
      </w:pPr>
      <w:r w:rsidRPr="00A13A9B">
        <w:rPr>
          <w:rFonts w:eastAsia="SimSun"/>
          <w:b/>
          <w:kern w:val="1"/>
          <w:sz w:val="40"/>
          <w:szCs w:val="40"/>
          <w:lang w:eastAsia="hi-IN" w:bidi="hi-IN"/>
        </w:rPr>
        <w:t xml:space="preserve">«Алгоритм </w:t>
      </w:r>
      <w:r>
        <w:rPr>
          <w:rFonts w:eastAsia="SimSun"/>
          <w:b/>
          <w:kern w:val="1"/>
          <w:sz w:val="40"/>
          <w:szCs w:val="40"/>
          <w:lang w:eastAsia="hi-IN" w:bidi="hi-IN"/>
        </w:rPr>
        <w:t>реализации семейной формы получения образования</w:t>
      </w:r>
      <w:r w:rsidR="00354DE1">
        <w:rPr>
          <w:rFonts w:eastAsia="SimSun"/>
          <w:b/>
          <w:kern w:val="1"/>
          <w:sz w:val="40"/>
          <w:szCs w:val="40"/>
          <w:lang w:eastAsia="hi-IN" w:bidi="hi-IN"/>
        </w:rPr>
        <w:t xml:space="preserve"> в образовательной организации</w:t>
      </w:r>
      <w:r w:rsidRPr="00A13A9B">
        <w:rPr>
          <w:rFonts w:eastAsia="SimSun"/>
          <w:b/>
          <w:kern w:val="1"/>
          <w:sz w:val="40"/>
          <w:szCs w:val="40"/>
          <w:lang w:eastAsia="hi-IN" w:bidi="hi-IN"/>
        </w:rPr>
        <w:t>»</w:t>
      </w:r>
    </w:p>
    <w:p w:rsidR="00167A1E" w:rsidRPr="0082030C" w:rsidRDefault="00167A1E" w:rsidP="00167A1E">
      <w:pPr>
        <w:widowControl w:val="0"/>
        <w:suppressAutoHyphens/>
        <w:ind w:left="708" w:right="170"/>
        <w:jc w:val="center"/>
        <w:rPr>
          <w:rFonts w:eastAsia="SimSun"/>
          <w:kern w:val="1"/>
          <w:sz w:val="40"/>
          <w:szCs w:val="40"/>
          <w:lang w:eastAsia="hi-IN" w:bidi="hi-IN"/>
        </w:rPr>
      </w:pPr>
    </w:p>
    <w:p w:rsidR="00167A1E" w:rsidRDefault="00167A1E" w:rsidP="00167A1E">
      <w:pPr>
        <w:ind w:left="708"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(памятка для педагогических и руководящих работников)</w:t>
      </w:r>
    </w:p>
    <w:p w:rsidR="00167A1E" w:rsidRDefault="00167A1E" w:rsidP="00167A1E">
      <w:pPr>
        <w:ind w:left="708" w:right="170"/>
        <w:jc w:val="center"/>
        <w:rPr>
          <w:b/>
          <w:sz w:val="28"/>
          <w:szCs w:val="28"/>
        </w:rPr>
      </w:pPr>
    </w:p>
    <w:p w:rsidR="00167A1E" w:rsidRDefault="00167A1E" w:rsidP="00167A1E">
      <w:pPr>
        <w:ind w:left="708" w:right="170"/>
        <w:jc w:val="center"/>
        <w:rPr>
          <w:b/>
          <w:sz w:val="28"/>
          <w:szCs w:val="28"/>
        </w:rPr>
      </w:pPr>
    </w:p>
    <w:p w:rsidR="00167A1E" w:rsidRDefault="00167A1E" w:rsidP="00167A1E">
      <w:pPr>
        <w:ind w:left="708" w:right="170"/>
        <w:jc w:val="center"/>
        <w:rPr>
          <w:b/>
          <w:sz w:val="28"/>
          <w:szCs w:val="28"/>
        </w:rPr>
      </w:pPr>
    </w:p>
    <w:p w:rsidR="00167A1E" w:rsidRDefault="00167A1E" w:rsidP="00167A1E">
      <w:pPr>
        <w:ind w:left="708"/>
        <w:jc w:val="center"/>
        <w:rPr>
          <w:b/>
          <w:sz w:val="28"/>
          <w:szCs w:val="28"/>
        </w:rPr>
      </w:pPr>
    </w:p>
    <w:p w:rsidR="00167A1E" w:rsidRDefault="00167A1E" w:rsidP="00167A1E">
      <w:pPr>
        <w:ind w:left="708"/>
        <w:jc w:val="center"/>
        <w:rPr>
          <w:b/>
          <w:sz w:val="28"/>
          <w:szCs w:val="28"/>
        </w:rPr>
      </w:pPr>
    </w:p>
    <w:p w:rsidR="00167A1E" w:rsidRDefault="00167A1E" w:rsidP="00167A1E">
      <w:pPr>
        <w:ind w:left="708"/>
        <w:jc w:val="center"/>
        <w:rPr>
          <w:b/>
          <w:sz w:val="28"/>
          <w:szCs w:val="28"/>
        </w:rPr>
      </w:pPr>
    </w:p>
    <w:p w:rsidR="00354DE1" w:rsidRDefault="00354DE1" w:rsidP="00167A1E">
      <w:pPr>
        <w:ind w:left="708"/>
        <w:jc w:val="center"/>
        <w:rPr>
          <w:b/>
          <w:sz w:val="28"/>
          <w:szCs w:val="28"/>
        </w:rPr>
      </w:pPr>
    </w:p>
    <w:p w:rsidR="00167A1E" w:rsidRDefault="00167A1E" w:rsidP="00167A1E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Архангельск </w:t>
      </w:r>
    </w:p>
    <w:p w:rsidR="00167A1E" w:rsidRDefault="00167A1E" w:rsidP="00167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2014</w:t>
      </w:r>
    </w:p>
    <w:p w:rsidR="00167A1E" w:rsidRPr="00354DE1" w:rsidRDefault="00167A1E" w:rsidP="00167A1E">
      <w:pPr>
        <w:ind w:right="283"/>
        <w:rPr>
          <w:bCs/>
          <w:color w:val="FF0000"/>
          <w:sz w:val="28"/>
          <w:szCs w:val="28"/>
        </w:rPr>
      </w:pPr>
      <w:r w:rsidRPr="00354DE1">
        <w:rPr>
          <w:bCs/>
          <w:color w:val="FF0000"/>
          <w:sz w:val="28"/>
          <w:szCs w:val="28"/>
        </w:rPr>
        <w:lastRenderedPageBreak/>
        <w:t>Шаг 1</w:t>
      </w:r>
    </w:p>
    <w:p w:rsidR="00167A1E" w:rsidRPr="00354DE1" w:rsidRDefault="00167A1E" w:rsidP="00167A1E">
      <w:pPr>
        <w:ind w:right="283"/>
        <w:rPr>
          <w:bCs/>
          <w:sz w:val="28"/>
          <w:szCs w:val="28"/>
        </w:rPr>
      </w:pPr>
      <w:r w:rsidRPr="00354DE1">
        <w:rPr>
          <w:bCs/>
          <w:sz w:val="28"/>
          <w:szCs w:val="28"/>
        </w:rPr>
        <w:t>Обучающийся поступает в ОО по направлению Департамента образования.</w:t>
      </w:r>
    </w:p>
    <w:p w:rsidR="00167A1E" w:rsidRPr="00354DE1" w:rsidRDefault="00167A1E" w:rsidP="00167A1E">
      <w:pPr>
        <w:ind w:right="283"/>
        <w:rPr>
          <w:bCs/>
          <w:color w:val="FF0000"/>
          <w:sz w:val="28"/>
          <w:szCs w:val="28"/>
        </w:rPr>
      </w:pPr>
      <w:r w:rsidRPr="00354DE1">
        <w:rPr>
          <w:bCs/>
          <w:color w:val="FF0000"/>
          <w:sz w:val="28"/>
          <w:szCs w:val="28"/>
        </w:rPr>
        <w:t>Шаг 2</w:t>
      </w:r>
    </w:p>
    <w:p w:rsidR="00167A1E" w:rsidRPr="00354DE1" w:rsidRDefault="00167A1E" w:rsidP="00167A1E">
      <w:pPr>
        <w:ind w:right="283"/>
        <w:rPr>
          <w:bCs/>
          <w:sz w:val="28"/>
          <w:szCs w:val="28"/>
        </w:rPr>
      </w:pPr>
      <w:r w:rsidRPr="00354DE1">
        <w:rPr>
          <w:bCs/>
          <w:sz w:val="28"/>
          <w:szCs w:val="28"/>
        </w:rPr>
        <w:t>Законные представители направляют директору ОО заявление о приеме в ОО для прохождения промежуточной и (или) итоговой аттестации</w:t>
      </w:r>
    </w:p>
    <w:p w:rsidR="00167A1E" w:rsidRPr="00354DE1" w:rsidRDefault="00167A1E" w:rsidP="00167A1E">
      <w:pPr>
        <w:ind w:right="283"/>
        <w:rPr>
          <w:bCs/>
          <w:color w:val="FF0000"/>
          <w:sz w:val="28"/>
          <w:szCs w:val="28"/>
        </w:rPr>
      </w:pPr>
      <w:r w:rsidRPr="00354DE1">
        <w:rPr>
          <w:bCs/>
          <w:color w:val="FF0000"/>
          <w:sz w:val="28"/>
          <w:szCs w:val="28"/>
        </w:rPr>
        <w:t>Шаг 3</w:t>
      </w:r>
    </w:p>
    <w:p w:rsidR="00167A1E" w:rsidRPr="00354DE1" w:rsidRDefault="00167A1E" w:rsidP="00167A1E">
      <w:pPr>
        <w:ind w:right="283"/>
        <w:rPr>
          <w:bCs/>
          <w:sz w:val="28"/>
          <w:szCs w:val="28"/>
        </w:rPr>
      </w:pPr>
      <w:r w:rsidRPr="00354DE1">
        <w:rPr>
          <w:bCs/>
          <w:sz w:val="28"/>
          <w:szCs w:val="28"/>
        </w:rPr>
        <w:t>Издается приказ о зачислении обучающегося в ОО.</w:t>
      </w:r>
    </w:p>
    <w:p w:rsidR="00167A1E" w:rsidRPr="00354DE1" w:rsidRDefault="00167A1E" w:rsidP="00167A1E">
      <w:pPr>
        <w:ind w:right="283"/>
        <w:rPr>
          <w:bCs/>
          <w:color w:val="FF0000"/>
          <w:sz w:val="28"/>
          <w:szCs w:val="28"/>
        </w:rPr>
      </w:pPr>
      <w:r w:rsidRPr="00354DE1">
        <w:rPr>
          <w:bCs/>
          <w:color w:val="FF0000"/>
          <w:sz w:val="28"/>
          <w:szCs w:val="28"/>
        </w:rPr>
        <w:t>Шаг 4</w:t>
      </w:r>
    </w:p>
    <w:p w:rsidR="00167A1E" w:rsidRPr="00354DE1" w:rsidRDefault="00167A1E" w:rsidP="00167A1E">
      <w:pPr>
        <w:ind w:right="283"/>
        <w:rPr>
          <w:bCs/>
          <w:sz w:val="28"/>
          <w:szCs w:val="28"/>
        </w:rPr>
      </w:pPr>
      <w:r w:rsidRPr="00354DE1">
        <w:rPr>
          <w:bCs/>
          <w:sz w:val="28"/>
          <w:szCs w:val="28"/>
        </w:rPr>
        <w:t>На обучающегося заводится личное дело</w:t>
      </w:r>
    </w:p>
    <w:p w:rsidR="00167A1E" w:rsidRPr="00354DE1" w:rsidRDefault="00167A1E" w:rsidP="00167A1E">
      <w:pPr>
        <w:ind w:right="283"/>
        <w:rPr>
          <w:bCs/>
          <w:color w:val="FF0000"/>
          <w:sz w:val="28"/>
          <w:szCs w:val="28"/>
        </w:rPr>
      </w:pPr>
      <w:r w:rsidRPr="00354DE1">
        <w:rPr>
          <w:bCs/>
          <w:color w:val="FF0000"/>
          <w:sz w:val="28"/>
          <w:szCs w:val="28"/>
        </w:rPr>
        <w:t xml:space="preserve">Шаг 5 </w:t>
      </w:r>
    </w:p>
    <w:p w:rsidR="00167A1E" w:rsidRPr="00354DE1" w:rsidRDefault="00167A1E" w:rsidP="00167A1E">
      <w:pPr>
        <w:ind w:right="283"/>
        <w:rPr>
          <w:bCs/>
          <w:sz w:val="28"/>
          <w:szCs w:val="28"/>
        </w:rPr>
      </w:pPr>
      <w:r w:rsidRPr="00354DE1">
        <w:rPr>
          <w:bCs/>
          <w:sz w:val="28"/>
          <w:szCs w:val="28"/>
        </w:rPr>
        <w:t>ОО заключает договор об организации освоения образовательных программ в форме семейного образования</w:t>
      </w:r>
    </w:p>
    <w:p w:rsidR="00167A1E" w:rsidRPr="00354DE1" w:rsidRDefault="00167A1E" w:rsidP="00167A1E">
      <w:pPr>
        <w:ind w:right="283"/>
        <w:rPr>
          <w:bCs/>
          <w:color w:val="FF0000"/>
          <w:sz w:val="28"/>
          <w:szCs w:val="28"/>
        </w:rPr>
      </w:pPr>
      <w:r w:rsidRPr="00354DE1">
        <w:rPr>
          <w:bCs/>
          <w:color w:val="FF0000"/>
          <w:sz w:val="28"/>
          <w:szCs w:val="28"/>
        </w:rPr>
        <w:t>Шаг 6</w:t>
      </w:r>
    </w:p>
    <w:p w:rsidR="00167A1E" w:rsidRPr="00354DE1" w:rsidRDefault="00167A1E" w:rsidP="00167A1E">
      <w:pPr>
        <w:ind w:right="283"/>
        <w:rPr>
          <w:bCs/>
          <w:sz w:val="28"/>
          <w:szCs w:val="28"/>
        </w:rPr>
      </w:pPr>
      <w:r w:rsidRPr="00354DE1">
        <w:rPr>
          <w:bCs/>
          <w:sz w:val="28"/>
          <w:szCs w:val="28"/>
        </w:rPr>
        <w:t xml:space="preserve">Составляется график </w:t>
      </w:r>
      <w:r w:rsidR="00354DE1" w:rsidRPr="00354DE1">
        <w:rPr>
          <w:bCs/>
          <w:sz w:val="28"/>
          <w:szCs w:val="28"/>
        </w:rPr>
        <w:t>промежуточной аттестации</w:t>
      </w:r>
      <w:r w:rsidRPr="00354DE1">
        <w:rPr>
          <w:bCs/>
          <w:sz w:val="28"/>
          <w:szCs w:val="28"/>
        </w:rPr>
        <w:t xml:space="preserve"> обучающегося по всем предметам Федерального учебного плана</w:t>
      </w:r>
    </w:p>
    <w:p w:rsidR="00167A1E" w:rsidRPr="00354DE1" w:rsidRDefault="00167A1E" w:rsidP="00167A1E">
      <w:pPr>
        <w:ind w:right="283"/>
        <w:rPr>
          <w:bCs/>
          <w:color w:val="FF0000"/>
          <w:sz w:val="28"/>
          <w:szCs w:val="28"/>
        </w:rPr>
      </w:pPr>
      <w:r w:rsidRPr="00354DE1">
        <w:rPr>
          <w:bCs/>
          <w:color w:val="FF0000"/>
          <w:sz w:val="28"/>
          <w:szCs w:val="28"/>
        </w:rPr>
        <w:t>Шаг 7</w:t>
      </w:r>
    </w:p>
    <w:p w:rsidR="00167A1E" w:rsidRPr="00354DE1" w:rsidRDefault="00167A1E" w:rsidP="00167A1E">
      <w:pPr>
        <w:ind w:right="283"/>
        <w:rPr>
          <w:bCs/>
          <w:sz w:val="28"/>
          <w:szCs w:val="28"/>
        </w:rPr>
      </w:pPr>
      <w:proofErr w:type="spellStart"/>
      <w:r w:rsidRPr="00354DE1">
        <w:rPr>
          <w:bCs/>
          <w:sz w:val="28"/>
          <w:szCs w:val="28"/>
        </w:rPr>
        <w:t>КИМы</w:t>
      </w:r>
      <w:proofErr w:type="spellEnd"/>
      <w:r w:rsidRPr="00354DE1">
        <w:rPr>
          <w:bCs/>
          <w:sz w:val="28"/>
          <w:szCs w:val="28"/>
        </w:rPr>
        <w:t xml:space="preserve"> для проведения промежуточной аттестации составляются педагогами-предметниками в соответствии с реализуемым в ОО программами (УМК) </w:t>
      </w:r>
    </w:p>
    <w:p w:rsidR="00167A1E" w:rsidRPr="00354DE1" w:rsidRDefault="00167A1E" w:rsidP="00167A1E">
      <w:pPr>
        <w:ind w:right="283"/>
        <w:rPr>
          <w:bCs/>
          <w:color w:val="FF0000"/>
          <w:sz w:val="28"/>
          <w:szCs w:val="28"/>
        </w:rPr>
      </w:pPr>
      <w:r w:rsidRPr="00354DE1">
        <w:rPr>
          <w:bCs/>
          <w:color w:val="FF0000"/>
          <w:sz w:val="28"/>
          <w:szCs w:val="28"/>
        </w:rPr>
        <w:t>Шаг 8</w:t>
      </w:r>
    </w:p>
    <w:p w:rsidR="00167A1E" w:rsidRPr="00354DE1" w:rsidRDefault="00167A1E" w:rsidP="00354DE1">
      <w:pPr>
        <w:ind w:right="283"/>
        <w:jc w:val="both"/>
        <w:rPr>
          <w:bCs/>
          <w:sz w:val="28"/>
          <w:szCs w:val="28"/>
        </w:rPr>
      </w:pPr>
      <w:r w:rsidRPr="00354DE1">
        <w:rPr>
          <w:bCs/>
          <w:sz w:val="28"/>
          <w:szCs w:val="28"/>
        </w:rPr>
        <w:t xml:space="preserve">Проверенные и оцененные работы обучающегося, результаты устных собеседований </w:t>
      </w:r>
      <w:r w:rsidR="00354DE1" w:rsidRPr="00354DE1">
        <w:rPr>
          <w:bCs/>
          <w:sz w:val="28"/>
          <w:szCs w:val="28"/>
        </w:rPr>
        <w:t>сдаются у заместителя директора по УВР</w:t>
      </w:r>
    </w:p>
    <w:p w:rsidR="00354DE1" w:rsidRDefault="00354DE1" w:rsidP="00354DE1">
      <w:pPr>
        <w:ind w:right="283" w:firstLine="708"/>
        <w:rPr>
          <w:bCs/>
          <w:color w:val="FF0000"/>
          <w:sz w:val="28"/>
          <w:szCs w:val="28"/>
        </w:rPr>
      </w:pPr>
    </w:p>
    <w:p w:rsidR="00354DE1" w:rsidRPr="00354DE1" w:rsidRDefault="00354DE1" w:rsidP="00354DE1">
      <w:pPr>
        <w:ind w:left="708" w:right="283"/>
        <w:rPr>
          <w:bCs/>
          <w:color w:val="FF0000"/>
          <w:sz w:val="28"/>
          <w:szCs w:val="28"/>
        </w:rPr>
      </w:pPr>
      <w:r w:rsidRPr="00354DE1">
        <w:rPr>
          <w:bCs/>
          <w:color w:val="FF0000"/>
          <w:sz w:val="28"/>
          <w:szCs w:val="28"/>
        </w:rPr>
        <w:lastRenderedPageBreak/>
        <w:t>Шаг 9</w:t>
      </w:r>
    </w:p>
    <w:p w:rsidR="00354DE1" w:rsidRPr="00354DE1" w:rsidRDefault="00354DE1" w:rsidP="00354DE1">
      <w:pPr>
        <w:ind w:left="708" w:right="283"/>
        <w:rPr>
          <w:bCs/>
          <w:sz w:val="28"/>
          <w:szCs w:val="28"/>
        </w:rPr>
      </w:pPr>
      <w:r w:rsidRPr="00354DE1">
        <w:rPr>
          <w:bCs/>
          <w:sz w:val="28"/>
          <w:szCs w:val="28"/>
        </w:rPr>
        <w:t>Отметки за работы выставляются в специальный журнал</w:t>
      </w:r>
    </w:p>
    <w:p w:rsidR="00354DE1" w:rsidRPr="00354DE1" w:rsidRDefault="00354DE1" w:rsidP="00354DE1">
      <w:pPr>
        <w:ind w:left="708" w:right="283"/>
        <w:rPr>
          <w:bCs/>
          <w:color w:val="FF0000"/>
          <w:sz w:val="28"/>
          <w:szCs w:val="28"/>
        </w:rPr>
      </w:pPr>
      <w:r w:rsidRPr="00354DE1">
        <w:rPr>
          <w:bCs/>
          <w:sz w:val="28"/>
          <w:szCs w:val="28"/>
        </w:rPr>
        <w:t xml:space="preserve"> </w:t>
      </w:r>
      <w:r w:rsidRPr="00354DE1">
        <w:rPr>
          <w:bCs/>
          <w:color w:val="FF0000"/>
          <w:sz w:val="28"/>
          <w:szCs w:val="28"/>
        </w:rPr>
        <w:t>Шаг 10</w:t>
      </w:r>
    </w:p>
    <w:p w:rsidR="00354DE1" w:rsidRPr="00354DE1" w:rsidRDefault="00354DE1" w:rsidP="00354DE1">
      <w:pPr>
        <w:ind w:left="708" w:right="283"/>
        <w:rPr>
          <w:bCs/>
          <w:sz w:val="28"/>
          <w:szCs w:val="28"/>
        </w:rPr>
      </w:pPr>
      <w:r w:rsidRPr="00354DE1">
        <w:rPr>
          <w:bCs/>
          <w:sz w:val="28"/>
          <w:szCs w:val="28"/>
        </w:rPr>
        <w:t>Законному представителю обучающегося выдается ведомость отметок по итогам промежуточной аттестации, подписанная директором ОО</w:t>
      </w:r>
    </w:p>
    <w:p w:rsidR="00354DE1" w:rsidRPr="00354DE1" w:rsidRDefault="00354DE1" w:rsidP="00354DE1">
      <w:pPr>
        <w:ind w:left="708" w:right="283"/>
        <w:rPr>
          <w:bCs/>
          <w:color w:val="FF0000"/>
          <w:sz w:val="28"/>
          <w:szCs w:val="28"/>
        </w:rPr>
      </w:pPr>
      <w:r w:rsidRPr="00354DE1">
        <w:rPr>
          <w:bCs/>
          <w:color w:val="FF0000"/>
          <w:sz w:val="28"/>
          <w:szCs w:val="28"/>
        </w:rPr>
        <w:t>Шаг 11</w:t>
      </w:r>
    </w:p>
    <w:p w:rsidR="00167A1E" w:rsidRPr="00354DE1" w:rsidRDefault="00354DE1" w:rsidP="00354DE1">
      <w:pPr>
        <w:ind w:left="708" w:right="283"/>
        <w:rPr>
          <w:bCs/>
          <w:sz w:val="28"/>
          <w:szCs w:val="28"/>
        </w:rPr>
      </w:pPr>
      <w:r w:rsidRPr="00354DE1">
        <w:rPr>
          <w:bCs/>
          <w:sz w:val="28"/>
          <w:szCs w:val="28"/>
        </w:rPr>
        <w:t xml:space="preserve"> Итоги прохождения промежуточной и (или) государственной итоговой аттестации обучающимися по семейной форме подаются образовательной организацией в департамент образования мэрии г. Архангельска</w:t>
      </w:r>
    </w:p>
    <w:p w:rsidR="00354DE1" w:rsidRPr="00354DE1" w:rsidRDefault="00354DE1" w:rsidP="00354DE1">
      <w:pPr>
        <w:ind w:left="708"/>
        <w:rPr>
          <w:bCs/>
          <w:color w:val="FF0000"/>
          <w:sz w:val="28"/>
          <w:szCs w:val="28"/>
        </w:rPr>
      </w:pPr>
      <w:r w:rsidRPr="00354DE1">
        <w:rPr>
          <w:bCs/>
          <w:color w:val="FF0000"/>
          <w:sz w:val="28"/>
          <w:szCs w:val="28"/>
        </w:rPr>
        <w:t>Шаг 12</w:t>
      </w:r>
    </w:p>
    <w:p w:rsidR="00354DE1" w:rsidRPr="00354DE1" w:rsidRDefault="00354DE1" w:rsidP="00354DE1">
      <w:pPr>
        <w:ind w:left="708"/>
        <w:rPr>
          <w:sz w:val="28"/>
          <w:szCs w:val="28"/>
        </w:rPr>
      </w:pPr>
      <w:r w:rsidRPr="00354DE1">
        <w:rPr>
          <w:bCs/>
          <w:sz w:val="28"/>
          <w:szCs w:val="28"/>
        </w:rPr>
        <w:t xml:space="preserve"> Если о</w:t>
      </w:r>
      <w:r w:rsidR="00167A1E" w:rsidRPr="00354DE1">
        <w:rPr>
          <w:sz w:val="28"/>
          <w:szCs w:val="28"/>
        </w:rPr>
        <w:t xml:space="preserve">бучающиеся </w:t>
      </w:r>
      <w:r w:rsidRPr="00354DE1">
        <w:rPr>
          <w:sz w:val="28"/>
          <w:szCs w:val="28"/>
        </w:rPr>
        <w:t>не ликвидировал</w:t>
      </w:r>
      <w:r w:rsidR="00167A1E" w:rsidRPr="00354DE1">
        <w:rPr>
          <w:sz w:val="28"/>
          <w:szCs w:val="28"/>
        </w:rPr>
        <w:t xml:space="preserve"> в установленные с</w:t>
      </w:r>
      <w:r w:rsidRPr="00354DE1">
        <w:rPr>
          <w:sz w:val="28"/>
          <w:szCs w:val="28"/>
        </w:rPr>
        <w:t>роки академической задолженность</w:t>
      </w:r>
      <w:proofErr w:type="gramStart"/>
      <w:r w:rsidRPr="00354DE1">
        <w:rPr>
          <w:sz w:val="28"/>
          <w:szCs w:val="28"/>
        </w:rPr>
        <w:t xml:space="preserve"> ,</w:t>
      </w:r>
      <w:proofErr w:type="gramEnd"/>
      <w:r w:rsidRPr="00354DE1">
        <w:rPr>
          <w:sz w:val="28"/>
          <w:szCs w:val="28"/>
        </w:rPr>
        <w:t xml:space="preserve"> он</w:t>
      </w:r>
      <w:r w:rsidR="00167A1E" w:rsidRPr="00354DE1">
        <w:rPr>
          <w:sz w:val="28"/>
          <w:szCs w:val="28"/>
        </w:rPr>
        <w:t xml:space="preserve"> продолжают получать образование в образовательной организации</w:t>
      </w:r>
      <w:r w:rsidRPr="00354DE1">
        <w:rPr>
          <w:sz w:val="28"/>
          <w:szCs w:val="28"/>
        </w:rPr>
        <w:t xml:space="preserve"> по очной форме обучения</w:t>
      </w:r>
      <w:r w:rsidR="00167A1E" w:rsidRPr="00354DE1">
        <w:rPr>
          <w:sz w:val="28"/>
          <w:szCs w:val="28"/>
        </w:rPr>
        <w:t xml:space="preserve"> (часть 10 статьи 58 Федерального закона). </w:t>
      </w:r>
    </w:p>
    <w:p w:rsidR="00167A1E" w:rsidRDefault="00354DE1" w:rsidP="00354DE1">
      <w:pPr>
        <w:ind w:left="935"/>
        <w:jc w:val="both"/>
      </w:pPr>
      <w:r w:rsidRPr="00354DE1">
        <w:t>*</w:t>
      </w:r>
      <w:r w:rsidR="00167A1E" w:rsidRPr="00354DE1">
        <w:t xml:space="preserve">Академической задолженностью признаются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167A1E" w:rsidRPr="00354DE1">
        <w:t>непрохождение</w:t>
      </w:r>
      <w:proofErr w:type="spellEnd"/>
      <w:r w:rsidR="00167A1E" w:rsidRPr="00354DE1">
        <w:t xml:space="preserve"> промежуточной аттестации при отсутствии уважительных причин.</w:t>
      </w:r>
    </w:p>
    <w:p w:rsidR="004D0AA2" w:rsidRPr="00354DE1" w:rsidRDefault="00354DE1" w:rsidP="00354DE1">
      <w:pPr>
        <w:ind w:left="935"/>
        <w:jc w:val="both"/>
      </w:pPr>
      <w:r w:rsidRPr="00354DE1">
        <w:rPr>
          <w:i/>
        </w:rPr>
        <w:t xml:space="preserve">Составила: Богданова Лариса Альбертовна, заместитель директора </w:t>
      </w:r>
      <w:r>
        <w:rPr>
          <w:i/>
        </w:rPr>
        <w:t xml:space="preserve"> МБОУ СОШ №20 </w:t>
      </w:r>
      <w:r w:rsidRPr="00354DE1">
        <w:rPr>
          <w:i/>
        </w:rPr>
        <w:t>по УВР</w:t>
      </w:r>
    </w:p>
    <w:sectPr w:rsidR="004D0AA2" w:rsidRPr="00354DE1" w:rsidSect="00167A1E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1E"/>
    <w:rsid w:val="00035CD7"/>
    <w:rsid w:val="000E4282"/>
    <w:rsid w:val="00167A1E"/>
    <w:rsid w:val="00354DE1"/>
    <w:rsid w:val="004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167A1E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167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167A1E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167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image" Target="http://a0.twimg.com/profile_images/854930838/logo-bgless500x500_reasonably_small.png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a0.twimg.com/profile_images/854930838/logo-bgless500x50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2015-11-17T20:03:00Z</dcterms:created>
  <dcterms:modified xsi:type="dcterms:W3CDTF">2015-11-17T20:03:00Z</dcterms:modified>
</cp:coreProperties>
</file>