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2" w:rsidRPr="00C22352" w:rsidRDefault="00C22352" w:rsidP="00C22352">
      <w:pPr>
        <w:pStyle w:val="a4"/>
        <w:contextualSpacing/>
        <w:rPr>
          <w:sz w:val="26"/>
          <w:szCs w:val="26"/>
        </w:rPr>
      </w:pPr>
      <w:r w:rsidRPr="00C22352">
        <w:rPr>
          <w:sz w:val="26"/>
          <w:szCs w:val="26"/>
        </w:rPr>
        <w:t>Департамент образования  мэрии г. Архангельска</w:t>
      </w:r>
    </w:p>
    <w:p w:rsidR="00C22352" w:rsidRPr="00C22352" w:rsidRDefault="00C22352" w:rsidP="00C22352">
      <w:pPr>
        <w:pStyle w:val="1"/>
        <w:contextualSpacing/>
        <w:rPr>
          <w:sz w:val="28"/>
        </w:rPr>
      </w:pPr>
      <w:r w:rsidRPr="00C22352">
        <w:rPr>
          <w:sz w:val="28"/>
        </w:rPr>
        <w:t xml:space="preserve">муниципальное  бюджетное общеобразовательное учреждение </w:t>
      </w:r>
    </w:p>
    <w:p w:rsidR="00C22352" w:rsidRPr="00C22352" w:rsidRDefault="00C22352" w:rsidP="00C22352">
      <w:pPr>
        <w:pStyle w:val="1"/>
        <w:contextualSpacing/>
        <w:rPr>
          <w:sz w:val="28"/>
        </w:rPr>
      </w:pPr>
      <w:r w:rsidRPr="00C22352">
        <w:rPr>
          <w:sz w:val="28"/>
        </w:rPr>
        <w:t xml:space="preserve">муниципального образования «Город Архангельск» </w:t>
      </w:r>
    </w:p>
    <w:p w:rsidR="00C22352" w:rsidRPr="00C22352" w:rsidRDefault="00C22352" w:rsidP="00C223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22352">
        <w:rPr>
          <w:rFonts w:ascii="Times New Roman" w:hAnsi="Times New Roman" w:cs="Times New Roman"/>
          <w:b/>
          <w:sz w:val="28"/>
        </w:rPr>
        <w:t>«Средняя школа № 20»</w:t>
      </w:r>
    </w:p>
    <w:p w:rsidR="00C22352" w:rsidRPr="00C22352" w:rsidRDefault="00C22352" w:rsidP="00C2235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3060 г"/>
        </w:smartTagPr>
        <w:r w:rsidRPr="00C22352">
          <w:rPr>
            <w:rFonts w:ascii="Times New Roman" w:hAnsi="Times New Roman" w:cs="Times New Roman"/>
          </w:rPr>
          <w:t>163060 г</w:t>
        </w:r>
      </w:smartTag>
      <w:r w:rsidRPr="00C22352">
        <w:rPr>
          <w:rFonts w:ascii="Times New Roman" w:hAnsi="Times New Roman" w:cs="Times New Roman"/>
        </w:rPr>
        <w:t>. Архангельск   ул. 23 Гвардейской Дивизии  д. 8, тел</w:t>
      </w:r>
      <w:proofErr w:type="gramStart"/>
      <w:r w:rsidRPr="00C22352">
        <w:rPr>
          <w:rFonts w:ascii="Times New Roman" w:hAnsi="Times New Roman" w:cs="Times New Roman"/>
        </w:rPr>
        <w:t>.(</w:t>
      </w:r>
      <w:proofErr w:type="gramEnd"/>
      <w:r w:rsidRPr="00C22352">
        <w:rPr>
          <w:rFonts w:ascii="Times New Roman" w:hAnsi="Times New Roman" w:cs="Times New Roman"/>
        </w:rPr>
        <w:t>факс): 64-01-67</w:t>
      </w:r>
    </w:p>
    <w:p w:rsidR="00C22352" w:rsidRPr="00C22352" w:rsidRDefault="00C22352" w:rsidP="00C22352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C22352">
        <w:rPr>
          <w:rFonts w:ascii="Times New Roman" w:hAnsi="Times New Roman" w:cs="Times New Roman"/>
          <w:lang w:val="en-US"/>
        </w:rPr>
        <w:t>E</w:t>
      </w:r>
      <w:r w:rsidRPr="00C22352">
        <w:rPr>
          <w:rFonts w:ascii="Times New Roman" w:hAnsi="Times New Roman" w:cs="Times New Roman"/>
        </w:rPr>
        <w:t>-</w:t>
      </w:r>
      <w:r w:rsidRPr="00C22352">
        <w:rPr>
          <w:rFonts w:ascii="Times New Roman" w:hAnsi="Times New Roman" w:cs="Times New Roman"/>
          <w:lang w:val="en-US"/>
        </w:rPr>
        <w:t>mail</w:t>
      </w:r>
      <w:r w:rsidRPr="00C22352">
        <w:rPr>
          <w:rFonts w:ascii="Times New Roman" w:hAnsi="Times New Roman" w:cs="Times New Roman"/>
        </w:rPr>
        <w:t xml:space="preserve">: </w:t>
      </w:r>
      <w:hyperlink r:id="rId5" w:history="1">
        <w:r w:rsidRPr="00C22352">
          <w:rPr>
            <w:rStyle w:val="a3"/>
            <w:rFonts w:ascii="Times New Roman" w:hAnsi="Times New Roman" w:cs="Times New Roman"/>
            <w:bCs/>
          </w:rPr>
          <w:t>640167@</w:t>
        </w:r>
        <w:proofErr w:type="spellStart"/>
        <w:r w:rsidRPr="00C22352">
          <w:rPr>
            <w:rStyle w:val="a3"/>
            <w:rFonts w:ascii="Times New Roman" w:hAnsi="Times New Roman" w:cs="Times New Roman"/>
            <w:bCs/>
            <w:lang w:val="en-US"/>
          </w:rPr>
          <w:t>gmail</w:t>
        </w:r>
        <w:proofErr w:type="spellEnd"/>
        <w:r w:rsidRPr="00C22352">
          <w:rPr>
            <w:rStyle w:val="a3"/>
            <w:rFonts w:ascii="Times New Roman" w:hAnsi="Times New Roman" w:cs="Times New Roman"/>
            <w:bCs/>
          </w:rPr>
          <w:t>.</w:t>
        </w:r>
        <w:r w:rsidRPr="00C22352">
          <w:rPr>
            <w:rStyle w:val="a3"/>
            <w:rFonts w:ascii="Times New Roman" w:hAnsi="Times New Roman" w:cs="Times New Roman"/>
            <w:bCs/>
            <w:lang w:val="en-US"/>
          </w:rPr>
          <w:t>com</w:t>
        </w:r>
      </w:hyperlink>
      <w:r w:rsidRPr="00C22352">
        <w:rPr>
          <w:rFonts w:ascii="Times New Roman" w:hAnsi="Times New Roman" w:cs="Times New Roman"/>
          <w:bCs/>
        </w:rPr>
        <w:t xml:space="preserve"> </w:t>
      </w:r>
    </w:p>
    <w:p w:rsidR="00C22352" w:rsidRDefault="00C22352" w:rsidP="00C22352">
      <w:pPr>
        <w:spacing w:line="360" w:lineRule="auto"/>
        <w:contextualSpacing/>
      </w:pPr>
    </w:p>
    <w:p w:rsidR="00C22352" w:rsidRPr="007D5467" w:rsidRDefault="00C22352" w:rsidP="00C223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2352" w:rsidRPr="007D5467" w:rsidRDefault="00C22352" w:rsidP="00C223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5467">
        <w:rPr>
          <w:rFonts w:ascii="Times New Roman" w:hAnsi="Times New Roman" w:cs="Times New Roman"/>
          <w:sz w:val="24"/>
          <w:szCs w:val="24"/>
        </w:rPr>
        <w:t>УТВЕРЖДАЮ</w:t>
      </w:r>
    </w:p>
    <w:p w:rsidR="00C22352" w:rsidRPr="007D5467" w:rsidRDefault="00C22352" w:rsidP="00C223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</w:t>
      </w:r>
      <w:r w:rsidRPr="007D5467">
        <w:rPr>
          <w:rFonts w:ascii="Times New Roman" w:hAnsi="Times New Roman" w:cs="Times New Roman"/>
          <w:sz w:val="24"/>
          <w:szCs w:val="24"/>
        </w:rPr>
        <w:t>Ш №20</w:t>
      </w:r>
    </w:p>
    <w:p w:rsidR="00C22352" w:rsidRDefault="00C22352" w:rsidP="00C223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5467">
        <w:rPr>
          <w:rFonts w:ascii="Times New Roman" w:hAnsi="Times New Roman" w:cs="Times New Roman"/>
          <w:sz w:val="24"/>
          <w:szCs w:val="24"/>
        </w:rPr>
        <w:t>Ю.С.Лозиняк</w:t>
      </w:r>
      <w:proofErr w:type="spellEnd"/>
    </w:p>
    <w:p w:rsidR="00C22352" w:rsidRPr="007D5467" w:rsidRDefault="00C22352" w:rsidP="00C2235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352" w:rsidRPr="00C22352" w:rsidRDefault="00C22352" w:rsidP="00C2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2235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0EFEE"/>
        </w:rPr>
        <w:t xml:space="preserve">ПОРЯДОК ПОДАЧИ И РАССМОТРЕНИЯ ЗАЯВЛЕНИЙ В </w:t>
      </w:r>
      <w:r w:rsidRPr="00C2235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КОМИССИЮ  ПО УРЕГУЛИРОВАНИЮ СПОРОВ МЕЖДУ УЧАСТНИКАМИ ОБРАЗОВАТЕЛЬНЫХ ОТНОШЕНИЙ</w:t>
      </w:r>
      <w:r w:rsidRPr="00C2235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C2235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МУНИЦИПАЛЬНОГО ОБРАЗОВАНИЯ «ГОРОД АРХАНГЕЛЬСК» </w:t>
      </w:r>
    </w:p>
    <w:p w:rsidR="00C22352" w:rsidRPr="00C22352" w:rsidRDefault="00C22352" w:rsidP="00C2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5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«СРЕДНЯЯ ШКОЛА№20»</w:t>
      </w:r>
    </w:p>
    <w:p w:rsidR="00C22352" w:rsidRDefault="00C22352" w:rsidP="00C22352">
      <w:pPr>
        <w:spacing w:line="360" w:lineRule="auto"/>
        <w:contextualSpacing/>
        <w:jc w:val="center"/>
        <w:rPr>
          <w:rFonts w:ascii="Tahoma" w:hAnsi="Tahoma" w:cs="Tahoma"/>
          <w:b/>
          <w:bCs/>
          <w:color w:val="000000"/>
          <w:sz w:val="17"/>
          <w:szCs w:val="17"/>
          <w:shd w:val="clear" w:color="auto" w:fill="F0EFEE"/>
        </w:rPr>
      </w:pPr>
      <w:bookmarkStart w:id="0" w:name="_GoBack"/>
      <w:bookmarkEnd w:id="0"/>
    </w:p>
    <w:p w:rsidR="00C22352" w:rsidRDefault="00C22352" w:rsidP="00C22352">
      <w:pPr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7"/>
          <w:szCs w:val="17"/>
          <w:shd w:val="clear" w:color="auto" w:fill="F0EFEE"/>
        </w:rPr>
      </w:pPr>
    </w:p>
    <w:p w:rsidR="00C22352" w:rsidRPr="00C22352" w:rsidRDefault="00C22352" w:rsidP="00C22352">
      <w:pPr>
        <w:tabs>
          <w:tab w:val="left" w:pos="993"/>
        </w:tabs>
        <w:spacing w:after="0" w:line="360" w:lineRule="auto"/>
        <w:ind w:left="-113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</w:pP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1. При обращении в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К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омиссию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по урегулированию споров между участниками образовательных отношений </w:t>
      </w:r>
      <w:r w:rsidRPr="00C22352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муниципального бюджетного общеобразовательного учреждения муниципального образования «Город Архангельск» «Средняя школа №20» </w:t>
      </w:r>
      <w:r w:rsidRPr="00C22352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ru-RU"/>
        </w:rPr>
        <w:t xml:space="preserve">–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далее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Организация) (далее – Комиссия)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лицу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необходимо предоставить следующие документы:</w:t>
      </w:r>
      <w:r w:rsidRPr="00C22352">
        <w:rPr>
          <w:rStyle w:val="apple-converted-space"/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 </w:t>
      </w:r>
      <w:proofErr w:type="gramStart"/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-</w:t>
      </w:r>
      <w:proofErr w:type="gramEnd"/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заявление на имя председателя конфликтной комиссии с изложением фактов, свидетельствующих о нарушении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его прав,  и/или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признак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ов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нарушений прав участников образовательных отношений, лиц, допустивши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х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нарушения, обстоятельства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дела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;</w:t>
      </w:r>
    </w:p>
    <w:p w:rsidR="00C22352" w:rsidRPr="00C22352" w:rsidRDefault="00C22352" w:rsidP="00C22352">
      <w:pPr>
        <w:tabs>
          <w:tab w:val="left" w:pos="993"/>
        </w:tabs>
        <w:spacing w:after="120" w:line="360" w:lineRule="auto"/>
        <w:ind w:left="-113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</w:pP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-иные документы по усмотрению заявителя, если они могут помочь в рассмотрении жалобы.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2. Заявление и документы принимаются только лично от заявителя.</w:t>
      </w:r>
      <w:r w:rsidRPr="00C22352">
        <w:rPr>
          <w:rStyle w:val="apple-converted-space"/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 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3.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Ко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миссия проводит заседания по мере необходимости (по заявлениям граждан).</w:t>
      </w:r>
      <w:r w:rsidRPr="00C22352">
        <w:rPr>
          <w:rStyle w:val="apple-converted-space"/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 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4. Срок рассмотрения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обращения (жалобы)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К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омиссие</w:t>
      </w:r>
      <w:proofErr w:type="gramStart"/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й–</w:t>
      </w:r>
      <w:proofErr w:type="gramEnd"/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не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позднее 7 учебных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дней с момента подачи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заявления. </w:t>
      </w:r>
      <w:r w:rsidRPr="00C2235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Комиссия принимает решения не позднее 10 учебных дней с момента начала его рассмотрения.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5. При рассмотрении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заявления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К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омиссией принимается решение: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об отклонении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жалобы, изложенной в заявлении,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если комиссия признала факты, изложенные в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заявлении,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не имеющими место;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br/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об удовлетворении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жалобы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, если факты, изложенные в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заявлении,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свидетельствуют о нарушении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прав заявителя.</w:t>
      </w:r>
    </w:p>
    <w:p w:rsidR="00C22352" w:rsidRPr="00C22352" w:rsidRDefault="00C22352" w:rsidP="00C22352">
      <w:pPr>
        <w:spacing w:line="360" w:lineRule="auto"/>
        <w:ind w:left="-1134"/>
        <w:contextualSpacing/>
        <w:rPr>
          <w:rFonts w:ascii="Times New Roman" w:hAnsi="Times New Roman" w:cs="Times New Roman"/>
          <w:sz w:val="26"/>
          <w:szCs w:val="26"/>
        </w:rPr>
      </w:pP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6. Решение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 xml:space="preserve"> 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К</w:t>
      </w:r>
      <w:r w:rsidRPr="00C22352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0EFEE"/>
        </w:rPr>
        <w:t>омиссии фиксируется в письменной форме и выдаётся на руки заявителю либо отправляется по почте по указанному в заявлении адресу.</w:t>
      </w:r>
    </w:p>
    <w:sectPr w:rsidR="00C22352" w:rsidRPr="00C22352" w:rsidSect="00C2235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52"/>
    <w:rsid w:val="004077BA"/>
    <w:rsid w:val="00C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352"/>
  </w:style>
  <w:style w:type="character" w:customStyle="1" w:styleId="10">
    <w:name w:val="Заголовок 1 Знак"/>
    <w:basedOn w:val="a0"/>
    <w:link w:val="1"/>
    <w:rsid w:val="00C223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C22352"/>
    <w:rPr>
      <w:color w:val="0000FF"/>
      <w:u w:val="single"/>
    </w:rPr>
  </w:style>
  <w:style w:type="paragraph" w:styleId="a4">
    <w:name w:val="Title"/>
    <w:basedOn w:val="a"/>
    <w:link w:val="a5"/>
    <w:qFormat/>
    <w:rsid w:val="00C22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23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352"/>
  </w:style>
  <w:style w:type="character" w:customStyle="1" w:styleId="10">
    <w:name w:val="Заголовок 1 Знак"/>
    <w:basedOn w:val="a0"/>
    <w:link w:val="1"/>
    <w:rsid w:val="00C223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C22352"/>
    <w:rPr>
      <w:color w:val="0000FF"/>
      <w:u w:val="single"/>
    </w:rPr>
  </w:style>
  <w:style w:type="paragraph" w:styleId="a4">
    <w:name w:val="Title"/>
    <w:basedOn w:val="a"/>
    <w:link w:val="a5"/>
    <w:qFormat/>
    <w:rsid w:val="00C22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23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401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2017-03-13T13:48:00Z</cp:lastPrinted>
  <dcterms:created xsi:type="dcterms:W3CDTF">2017-03-13T13:32:00Z</dcterms:created>
  <dcterms:modified xsi:type="dcterms:W3CDTF">2017-03-13T13:49:00Z</dcterms:modified>
</cp:coreProperties>
</file>